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90E6E" w14:textId="77777777" w:rsidR="00565FAC" w:rsidRDefault="00895301" w:rsidP="00C96B22">
      <w:pPr>
        <w:spacing w:line="240" w:lineRule="auto"/>
        <w:jc w:val="both"/>
        <w:rPr>
          <w:rFonts w:asciiTheme="majorBidi" w:hAnsiTheme="majorBidi" w:cstheme="majorBidi"/>
          <w:bCs/>
          <w:sz w:val="24"/>
          <w:szCs w:val="24"/>
        </w:rPr>
      </w:pPr>
      <w:r w:rsidRPr="00895301">
        <w:rPr>
          <w:rFonts w:asciiTheme="majorBidi" w:hAnsiTheme="majorBidi" w:cstheme="majorBidi"/>
          <w:b/>
          <w:bCs/>
          <w:sz w:val="24"/>
          <w:szCs w:val="24"/>
        </w:rPr>
        <w:t>Standard Operation Procedure</w:t>
      </w:r>
      <w:r w:rsidR="00F53FA3" w:rsidRPr="00895301">
        <w:rPr>
          <w:rFonts w:asciiTheme="majorBidi" w:hAnsiTheme="majorBidi" w:cstheme="majorBidi"/>
          <w:bCs/>
          <w:sz w:val="24"/>
          <w:szCs w:val="24"/>
        </w:rPr>
        <w:t xml:space="preserve"> (SOP)</w:t>
      </w:r>
      <w:r w:rsidR="00565FAC">
        <w:rPr>
          <w:rFonts w:asciiTheme="majorBidi" w:hAnsiTheme="majorBidi" w:cstheme="majorBidi"/>
          <w:bCs/>
          <w:sz w:val="24"/>
          <w:szCs w:val="24"/>
        </w:rPr>
        <w:t>: Treadmill running for Mice</w:t>
      </w:r>
    </w:p>
    <w:p w14:paraId="160B5387" w14:textId="77777777" w:rsidR="001E49C9" w:rsidRDefault="0050392A" w:rsidP="00C96B22">
      <w:pPr>
        <w:autoSpaceDE w:val="0"/>
        <w:autoSpaceDN w:val="0"/>
        <w:adjustRightInd w:val="0"/>
        <w:spacing w:after="0" w:line="240" w:lineRule="auto"/>
        <w:jc w:val="both"/>
        <w:rPr>
          <w:rFonts w:asciiTheme="majorBidi" w:hAnsiTheme="majorBidi" w:cstheme="majorBidi"/>
          <w:b/>
          <w:bCs/>
          <w:sz w:val="24"/>
          <w:szCs w:val="24"/>
          <w:u w:val="single"/>
        </w:rPr>
      </w:pPr>
      <w:r w:rsidRPr="00060FCD">
        <w:rPr>
          <w:rFonts w:asciiTheme="majorBidi" w:hAnsiTheme="majorBidi" w:cstheme="majorBidi"/>
          <w:b/>
          <w:bCs/>
          <w:sz w:val="24"/>
          <w:szCs w:val="24"/>
          <w:u w:val="single"/>
        </w:rPr>
        <w:t xml:space="preserve">Introduction </w:t>
      </w:r>
    </w:p>
    <w:p w14:paraId="4B90130C" w14:textId="77777777" w:rsidR="00C96B22" w:rsidRPr="00060FCD" w:rsidRDefault="00C96B22" w:rsidP="00C96B22">
      <w:pPr>
        <w:autoSpaceDE w:val="0"/>
        <w:autoSpaceDN w:val="0"/>
        <w:adjustRightInd w:val="0"/>
        <w:spacing w:after="0" w:line="240" w:lineRule="auto"/>
        <w:jc w:val="both"/>
        <w:rPr>
          <w:rFonts w:asciiTheme="majorBidi" w:hAnsiTheme="majorBidi" w:cstheme="majorBidi"/>
          <w:b/>
          <w:bCs/>
          <w:sz w:val="24"/>
          <w:szCs w:val="24"/>
          <w:u w:val="single"/>
        </w:rPr>
      </w:pPr>
    </w:p>
    <w:p w14:paraId="71378541" w14:textId="77777777" w:rsidR="00F309E2" w:rsidRPr="00912542" w:rsidRDefault="00F309E2" w:rsidP="00C96B22">
      <w:pPr>
        <w:autoSpaceDE w:val="0"/>
        <w:autoSpaceDN w:val="0"/>
        <w:adjustRightInd w:val="0"/>
        <w:spacing w:after="0" w:line="240" w:lineRule="auto"/>
        <w:jc w:val="both"/>
        <w:rPr>
          <w:rFonts w:asciiTheme="majorBidi" w:hAnsiTheme="majorBidi" w:cstheme="majorBidi"/>
        </w:rPr>
      </w:pPr>
      <w:r w:rsidRPr="00912542">
        <w:rPr>
          <w:rFonts w:asciiTheme="majorBidi" w:hAnsiTheme="majorBidi" w:cstheme="majorBidi"/>
        </w:rPr>
        <w:t>Exercise parameters such as speed, duration and angle o</w:t>
      </w:r>
      <w:r w:rsidR="00E02FE8" w:rsidRPr="00912542">
        <w:rPr>
          <w:rFonts w:asciiTheme="majorBidi" w:hAnsiTheme="majorBidi" w:cstheme="majorBidi"/>
        </w:rPr>
        <w:t xml:space="preserve">f the treadmill can be strictly </w:t>
      </w:r>
      <w:r w:rsidRPr="00912542">
        <w:rPr>
          <w:rFonts w:asciiTheme="majorBidi" w:hAnsiTheme="majorBidi" w:cstheme="majorBidi"/>
        </w:rPr>
        <w:t>controlled to fulfill a variety of experimental protocols and allo</w:t>
      </w:r>
      <w:r w:rsidR="00E02FE8" w:rsidRPr="00912542">
        <w:rPr>
          <w:rFonts w:asciiTheme="majorBidi" w:hAnsiTheme="majorBidi" w:cstheme="majorBidi"/>
        </w:rPr>
        <w:t xml:space="preserve">w a precise exercise load to be </w:t>
      </w:r>
      <w:r w:rsidRPr="00912542">
        <w:rPr>
          <w:rFonts w:asciiTheme="majorBidi" w:hAnsiTheme="majorBidi" w:cstheme="majorBidi"/>
        </w:rPr>
        <w:t xml:space="preserve">set. </w:t>
      </w:r>
      <w:r w:rsidR="0050392A" w:rsidRPr="00912542">
        <w:rPr>
          <w:rFonts w:asciiTheme="majorBidi" w:hAnsiTheme="majorBidi" w:cstheme="majorBidi"/>
        </w:rPr>
        <w:t>M</w:t>
      </w:r>
      <w:r w:rsidRPr="00912542">
        <w:rPr>
          <w:rFonts w:asciiTheme="majorBidi" w:hAnsiTheme="majorBidi" w:cstheme="majorBidi"/>
        </w:rPr>
        <w:t>ice belonging to an experimental gr</w:t>
      </w:r>
      <w:r w:rsidR="001E49C9" w:rsidRPr="00912542">
        <w:rPr>
          <w:rFonts w:asciiTheme="majorBidi" w:hAnsiTheme="majorBidi" w:cstheme="majorBidi"/>
        </w:rPr>
        <w:t>oup undergo the same exercise regimen</w:t>
      </w:r>
      <w:r w:rsidRPr="00912542">
        <w:rPr>
          <w:rFonts w:asciiTheme="majorBidi" w:hAnsiTheme="majorBidi" w:cstheme="majorBidi"/>
        </w:rPr>
        <w:t>. Control of the parameters facilitates comparison of results</w:t>
      </w:r>
      <w:r w:rsidR="001E49C9" w:rsidRPr="00912542">
        <w:rPr>
          <w:rFonts w:asciiTheme="majorBidi" w:hAnsiTheme="majorBidi" w:cstheme="majorBidi"/>
        </w:rPr>
        <w:t>. When</w:t>
      </w:r>
      <w:r w:rsidRPr="00912542">
        <w:rPr>
          <w:rFonts w:asciiTheme="majorBidi" w:hAnsiTheme="majorBidi" w:cstheme="majorBidi"/>
        </w:rPr>
        <w:t xml:space="preserve"> the environmental and exercise conditions are the same, this will limit bias.</w:t>
      </w:r>
      <w:r w:rsidR="0050392A" w:rsidRPr="00912542">
        <w:rPr>
          <w:rFonts w:asciiTheme="majorBidi" w:hAnsiTheme="majorBidi" w:cstheme="majorBidi"/>
        </w:rPr>
        <w:t xml:space="preserve"> </w:t>
      </w:r>
      <w:r w:rsidR="001E49C9" w:rsidRPr="00912542">
        <w:rPr>
          <w:rFonts w:asciiTheme="majorBidi" w:hAnsiTheme="majorBidi" w:cstheme="majorBidi"/>
        </w:rPr>
        <w:t>Mice</w:t>
      </w:r>
      <w:r w:rsidR="001E49C9" w:rsidRPr="00912542">
        <w:rPr>
          <w:rFonts w:asciiTheme="majorBidi" w:hAnsiTheme="majorBidi" w:cstheme="majorBidi"/>
          <w:b/>
          <w:bCs/>
        </w:rPr>
        <w:t xml:space="preserve"> </w:t>
      </w:r>
      <w:r w:rsidR="001E49C9" w:rsidRPr="00912542">
        <w:rPr>
          <w:rFonts w:asciiTheme="majorBidi" w:hAnsiTheme="majorBidi" w:cstheme="majorBidi"/>
        </w:rPr>
        <w:t>t</w:t>
      </w:r>
      <w:r w:rsidRPr="00912542">
        <w:rPr>
          <w:rFonts w:asciiTheme="majorBidi" w:hAnsiTheme="majorBidi" w:cstheme="majorBidi"/>
        </w:rPr>
        <w:t>readmill experiments</w:t>
      </w:r>
      <w:r w:rsidR="001E49C9" w:rsidRPr="00912542">
        <w:rPr>
          <w:rFonts w:asciiTheme="majorBidi" w:hAnsiTheme="majorBidi" w:cstheme="majorBidi"/>
        </w:rPr>
        <w:t xml:space="preserve"> cannot be conducted without an </w:t>
      </w:r>
      <w:r w:rsidRPr="00912542">
        <w:rPr>
          <w:rFonts w:asciiTheme="majorBidi" w:hAnsiTheme="majorBidi" w:cstheme="majorBidi"/>
        </w:rPr>
        <w:t>acclim</w:t>
      </w:r>
      <w:r w:rsidR="001E49C9" w:rsidRPr="00912542">
        <w:rPr>
          <w:rFonts w:asciiTheme="majorBidi" w:hAnsiTheme="majorBidi" w:cstheme="majorBidi"/>
        </w:rPr>
        <w:t xml:space="preserve">atizing period of 3 to 7 days, </w:t>
      </w:r>
      <w:r w:rsidRPr="00912542">
        <w:rPr>
          <w:rFonts w:asciiTheme="majorBidi" w:hAnsiTheme="majorBidi" w:cstheme="majorBidi"/>
        </w:rPr>
        <w:t>during which a</w:t>
      </w:r>
      <w:r w:rsidR="001E49C9" w:rsidRPr="00912542">
        <w:rPr>
          <w:rFonts w:asciiTheme="majorBidi" w:hAnsiTheme="majorBidi" w:cstheme="majorBidi"/>
        </w:rPr>
        <w:t xml:space="preserve">nimals become familiar with the </w:t>
      </w:r>
      <w:r w:rsidRPr="00912542">
        <w:rPr>
          <w:rFonts w:asciiTheme="majorBidi" w:hAnsiTheme="majorBidi" w:cstheme="majorBidi"/>
        </w:rPr>
        <w:t>apparatus and can then train for longer periods of time and at higher speeds. Running can induce a certain level of stress in the animal. Contin</w:t>
      </w:r>
      <w:r w:rsidR="00A6077D">
        <w:rPr>
          <w:rFonts w:asciiTheme="majorBidi" w:hAnsiTheme="majorBidi" w:cstheme="majorBidi"/>
        </w:rPr>
        <w:t>uous supervision by</w:t>
      </w:r>
      <w:r w:rsidR="001E49C9" w:rsidRPr="00912542">
        <w:rPr>
          <w:rFonts w:asciiTheme="majorBidi" w:hAnsiTheme="majorBidi" w:cstheme="majorBidi"/>
        </w:rPr>
        <w:t xml:space="preserve"> two research personnel </w:t>
      </w:r>
      <w:r w:rsidRPr="00912542">
        <w:rPr>
          <w:rFonts w:asciiTheme="majorBidi" w:hAnsiTheme="majorBidi" w:cstheme="majorBidi"/>
        </w:rPr>
        <w:t xml:space="preserve">is required. </w:t>
      </w:r>
      <w:r w:rsidR="001E49C9" w:rsidRPr="00912542">
        <w:rPr>
          <w:rFonts w:asciiTheme="majorBidi" w:hAnsiTheme="majorBidi" w:cstheme="majorBidi"/>
        </w:rPr>
        <w:t>R</w:t>
      </w:r>
      <w:r w:rsidRPr="00912542">
        <w:rPr>
          <w:rFonts w:asciiTheme="majorBidi" w:hAnsiTheme="majorBidi" w:cstheme="majorBidi"/>
        </w:rPr>
        <w:t xml:space="preserve">unning of 5-6 mice ensures better adherence </w:t>
      </w:r>
      <w:r w:rsidR="001E49C9" w:rsidRPr="00912542">
        <w:rPr>
          <w:rFonts w:asciiTheme="majorBidi" w:hAnsiTheme="majorBidi" w:cstheme="majorBidi"/>
        </w:rPr>
        <w:t>to experimental protocol.</w:t>
      </w:r>
      <w:r w:rsidR="0050392A" w:rsidRPr="00912542">
        <w:t xml:space="preserve"> </w:t>
      </w:r>
      <w:r w:rsidR="0050392A" w:rsidRPr="00912542">
        <w:rPr>
          <w:rFonts w:asciiTheme="majorBidi" w:hAnsiTheme="majorBidi" w:cstheme="majorBidi"/>
        </w:rPr>
        <w:t>It is essential to use standardized protocols and proper methods to protect mice subjects and collect authentic data fulfilling approved IACUC protocol. It is also crucial to maintain standard conditions throughout the protocol, especially when exercise is performed regularly.</w:t>
      </w:r>
    </w:p>
    <w:p w14:paraId="79FFFCE8" w14:textId="77777777" w:rsidR="00895301" w:rsidRPr="00C96B22" w:rsidRDefault="00895301" w:rsidP="00C96B22">
      <w:pPr>
        <w:autoSpaceDE w:val="0"/>
        <w:autoSpaceDN w:val="0"/>
        <w:adjustRightInd w:val="0"/>
        <w:spacing w:after="0" w:line="240" w:lineRule="auto"/>
        <w:jc w:val="both"/>
        <w:rPr>
          <w:rFonts w:asciiTheme="majorBidi" w:hAnsiTheme="majorBidi" w:cstheme="majorBidi"/>
          <w:sz w:val="24"/>
          <w:szCs w:val="24"/>
        </w:rPr>
      </w:pPr>
    </w:p>
    <w:p w14:paraId="6C963881" w14:textId="77777777" w:rsidR="00F371E1" w:rsidRPr="00912542" w:rsidRDefault="004B451E" w:rsidP="00C96B22">
      <w:pPr>
        <w:autoSpaceDE w:val="0"/>
        <w:autoSpaceDN w:val="0"/>
        <w:adjustRightInd w:val="0"/>
        <w:spacing w:after="0" w:line="240" w:lineRule="auto"/>
        <w:jc w:val="both"/>
        <w:rPr>
          <w:rFonts w:asciiTheme="majorBidi" w:hAnsiTheme="majorBidi" w:cstheme="majorBidi"/>
        </w:rPr>
      </w:pPr>
      <w:r w:rsidRPr="00912542">
        <w:rPr>
          <w:noProof/>
        </w:rPr>
        <w:drawing>
          <wp:anchor distT="0" distB="0" distL="114300" distR="114300" simplePos="0" relativeHeight="251658240" behindDoc="1" locked="0" layoutInCell="1" allowOverlap="1" wp14:anchorId="30C9787F" wp14:editId="3C206F30">
            <wp:simplePos x="0" y="0"/>
            <wp:positionH relativeFrom="column">
              <wp:posOffset>30480</wp:posOffset>
            </wp:positionH>
            <wp:positionV relativeFrom="paragraph">
              <wp:posOffset>1297305</wp:posOffset>
            </wp:positionV>
            <wp:extent cx="2011680" cy="1356360"/>
            <wp:effectExtent l="0" t="0" r="7620" b="0"/>
            <wp:wrapTight wrapText="bothSides">
              <wp:wrapPolygon edited="0">
                <wp:start x="0" y="0"/>
                <wp:lineTo x="0" y="21236"/>
                <wp:lineTo x="21477" y="21236"/>
                <wp:lineTo x="21477" y="0"/>
                <wp:lineTo x="0" y="0"/>
              </wp:wrapPolygon>
            </wp:wrapTight>
            <wp:docPr id="2" name="Picture 2" descr="http://www.colinst.com/pictures/66/briefexer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linst.com/pictures/66/briefexer3-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1680" cy="1356360"/>
                    </a:xfrm>
                    <a:prstGeom prst="rect">
                      <a:avLst/>
                    </a:prstGeom>
                    <a:noFill/>
                    <a:ln>
                      <a:noFill/>
                    </a:ln>
                  </pic:spPr>
                </pic:pic>
              </a:graphicData>
            </a:graphic>
            <wp14:sizeRelH relativeFrom="page">
              <wp14:pctWidth>0</wp14:pctWidth>
            </wp14:sizeRelH>
            <wp14:sizeRelV relativeFrom="page">
              <wp14:pctHeight>0</wp14:pctHeight>
            </wp14:sizeRelV>
          </wp:anchor>
        </w:drawing>
      </w:r>
      <w:r w:rsidR="00F371E1" w:rsidRPr="00912542">
        <w:rPr>
          <w:rFonts w:asciiTheme="majorBidi" w:hAnsiTheme="majorBidi" w:cstheme="majorBidi"/>
        </w:rPr>
        <w:t xml:space="preserve">Our lab currently has Exer 3/6 Treadmill. As described in the manufacturer manual: (The Columbus Instruments Exer 3/6 Treadmill is designed for general-purpose animal exercising. The overall running surface is divided into individual lanes by use of clear or opaque lane dividers. By default, the outermost lane dividers are clear to allow the user to view the animal in the outside lanes. All remaining dividers are opaque to provide isolation. The treadmill is capable of exercising from 1 to 3 rats or from 1 to 6 mice simultaneously. The running surface can be inclined up to 25° above the horizontal in 5° steps. An optional Downhill Running Adapter allows the running surface to be declined down to 15° below the horizontal in 5° steps. A clear one-piece lid and hinge cover all of the lanes. The lid and dividers are easily removed for cleaning. The Treadmill Controller allows the user to set the parameters for the treadmill belt speed and optional Electric Stimulus. The treadmill belt speed is adjustable from 0.0 to 102.3 meters per minute (m/min). A toggle switch commands the treadmill belt to “RUN”, “STOP” and “ACCELERATE”, a new feature of the controller. An LCD display reports the current speed setting, treadmill belt status as well as the accumulated distance traveled. The optional Electric Stimulus is a 200 millisecond (ms) pulse of electric current adjustable from 0.34 to 1.60 milliamperes (mA). The pulse is presented 1, 2 or 3 cycles per second (Hertz, Hz). Individual toggle switches associated with each lane on the treadmill controls the </w:t>
      </w:r>
      <w:r w:rsidR="00060FCD" w:rsidRPr="00912542">
        <w:rPr>
          <w:rFonts w:asciiTheme="majorBidi" w:hAnsiTheme="majorBidi" w:cstheme="majorBidi"/>
        </w:rPr>
        <w:t>application of</w:t>
      </w:r>
      <w:r w:rsidR="00F371E1" w:rsidRPr="00912542">
        <w:rPr>
          <w:rFonts w:asciiTheme="majorBidi" w:hAnsiTheme="majorBidi" w:cstheme="majorBidi"/>
        </w:rPr>
        <w:t xml:space="preserve"> the Electric Stimulus to the shock grids.</w:t>
      </w:r>
    </w:p>
    <w:p w14:paraId="57736BF2" w14:textId="77777777" w:rsidR="0074309A" w:rsidRDefault="0074309A" w:rsidP="009B7E96">
      <w:pPr>
        <w:autoSpaceDE w:val="0"/>
        <w:autoSpaceDN w:val="0"/>
        <w:adjustRightInd w:val="0"/>
        <w:spacing w:after="0" w:line="240" w:lineRule="auto"/>
        <w:rPr>
          <w:rFonts w:asciiTheme="majorBidi" w:hAnsiTheme="majorBidi" w:cstheme="majorBidi"/>
          <w:b/>
          <w:bCs/>
          <w:sz w:val="24"/>
          <w:szCs w:val="24"/>
          <w:u w:val="single"/>
        </w:rPr>
      </w:pPr>
    </w:p>
    <w:p w14:paraId="02010D51" w14:textId="77777777" w:rsidR="00060FCD" w:rsidRPr="00060FCD" w:rsidRDefault="00060FCD" w:rsidP="009B7E96">
      <w:pPr>
        <w:autoSpaceDE w:val="0"/>
        <w:autoSpaceDN w:val="0"/>
        <w:adjustRightInd w:val="0"/>
        <w:spacing w:after="0" w:line="240" w:lineRule="auto"/>
        <w:rPr>
          <w:rFonts w:asciiTheme="majorBidi" w:hAnsiTheme="majorBidi" w:cstheme="majorBidi"/>
          <w:b/>
          <w:bCs/>
          <w:sz w:val="24"/>
          <w:szCs w:val="24"/>
          <w:u w:val="single"/>
        </w:rPr>
      </w:pPr>
      <w:r w:rsidRPr="00060FCD">
        <w:rPr>
          <w:rFonts w:asciiTheme="majorBidi" w:hAnsiTheme="majorBidi" w:cstheme="majorBidi"/>
          <w:b/>
          <w:bCs/>
          <w:sz w:val="24"/>
          <w:szCs w:val="24"/>
          <w:u w:val="single"/>
        </w:rPr>
        <w:t>Objective</w:t>
      </w:r>
      <w:r>
        <w:rPr>
          <w:rFonts w:asciiTheme="majorBidi" w:hAnsiTheme="majorBidi" w:cstheme="majorBidi"/>
          <w:b/>
          <w:bCs/>
          <w:sz w:val="24"/>
          <w:szCs w:val="24"/>
          <w:u w:val="single"/>
        </w:rPr>
        <w:t>:</w:t>
      </w:r>
    </w:p>
    <w:p w14:paraId="7D688D33" w14:textId="77777777" w:rsidR="00060FCD" w:rsidRPr="00565FAC" w:rsidRDefault="00060FCD" w:rsidP="009B7E96">
      <w:pPr>
        <w:autoSpaceDE w:val="0"/>
        <w:autoSpaceDN w:val="0"/>
        <w:adjustRightInd w:val="0"/>
        <w:spacing w:after="0" w:line="240" w:lineRule="auto"/>
        <w:rPr>
          <w:rFonts w:asciiTheme="majorBidi" w:hAnsiTheme="majorBidi" w:cstheme="majorBidi"/>
        </w:rPr>
      </w:pPr>
      <w:r w:rsidRPr="00565FAC">
        <w:rPr>
          <w:rFonts w:asciiTheme="majorBidi" w:hAnsiTheme="majorBidi" w:cstheme="majorBidi"/>
        </w:rPr>
        <w:t xml:space="preserve">The objective of this SOP is to describe how </w:t>
      </w:r>
      <w:r w:rsidR="00F4473F" w:rsidRPr="00565FAC">
        <w:rPr>
          <w:rFonts w:asciiTheme="majorBidi" w:hAnsiTheme="majorBidi" w:cstheme="majorBidi"/>
        </w:rPr>
        <w:t xml:space="preserve">the </w:t>
      </w:r>
      <w:r w:rsidRPr="00565FAC">
        <w:rPr>
          <w:rFonts w:asciiTheme="majorBidi" w:hAnsiTheme="majorBidi" w:cstheme="majorBidi"/>
        </w:rPr>
        <w:t xml:space="preserve">treadmill </w:t>
      </w:r>
      <w:r w:rsidR="007C47D1" w:rsidRPr="00565FAC">
        <w:rPr>
          <w:rFonts w:asciiTheme="majorBidi" w:hAnsiTheme="majorBidi" w:cstheme="majorBidi"/>
        </w:rPr>
        <w:t xml:space="preserve">can be used for the study of rodent </w:t>
      </w:r>
      <w:r w:rsidRPr="00565FAC">
        <w:rPr>
          <w:rFonts w:asciiTheme="majorBidi" w:hAnsiTheme="majorBidi" w:cstheme="majorBidi"/>
        </w:rPr>
        <w:t>exercise. Mice are</w:t>
      </w:r>
      <w:r w:rsidR="00F4473F" w:rsidRPr="00565FAC">
        <w:rPr>
          <w:rFonts w:asciiTheme="majorBidi" w:hAnsiTheme="majorBidi" w:cstheme="majorBidi"/>
        </w:rPr>
        <w:t xml:space="preserve"> s</w:t>
      </w:r>
      <w:r w:rsidRPr="00565FAC">
        <w:rPr>
          <w:rFonts w:asciiTheme="majorBidi" w:hAnsiTheme="majorBidi" w:cstheme="majorBidi"/>
        </w:rPr>
        <w:t>ubjected to an enforced running pattern where speed, d</w:t>
      </w:r>
      <w:r w:rsidR="00F4473F" w:rsidRPr="00565FAC">
        <w:rPr>
          <w:rFonts w:asciiTheme="majorBidi" w:hAnsiTheme="majorBidi" w:cstheme="majorBidi"/>
        </w:rPr>
        <w:t>uration and elevation (n</w:t>
      </w:r>
      <w:r w:rsidRPr="00565FAC">
        <w:rPr>
          <w:rFonts w:asciiTheme="majorBidi" w:hAnsiTheme="majorBidi" w:cstheme="majorBidi"/>
        </w:rPr>
        <w:t xml:space="preserve">o elevation </w:t>
      </w:r>
      <w:r w:rsidR="00F4473F" w:rsidRPr="00565FAC">
        <w:rPr>
          <w:rFonts w:asciiTheme="majorBidi" w:hAnsiTheme="majorBidi" w:cstheme="majorBidi"/>
        </w:rPr>
        <w:t xml:space="preserve">will be </w:t>
      </w:r>
      <w:r w:rsidRPr="00565FAC">
        <w:rPr>
          <w:rFonts w:asciiTheme="majorBidi" w:hAnsiTheme="majorBidi" w:cstheme="majorBidi"/>
        </w:rPr>
        <w:t>used in the current approved IACUC protocol</w:t>
      </w:r>
      <w:r w:rsidR="007C47D1" w:rsidRPr="00565FAC">
        <w:rPr>
          <w:rFonts w:asciiTheme="majorBidi" w:hAnsiTheme="majorBidi" w:cstheme="majorBidi"/>
        </w:rPr>
        <w:t>) can be adjusted and monitored</w:t>
      </w:r>
      <w:r w:rsidRPr="00565FAC">
        <w:rPr>
          <w:rFonts w:asciiTheme="majorBidi" w:hAnsiTheme="majorBidi" w:cstheme="majorBidi"/>
        </w:rPr>
        <w:t xml:space="preserve">.  </w:t>
      </w:r>
    </w:p>
    <w:p w14:paraId="2EFDE740" w14:textId="77777777" w:rsidR="00F4473F" w:rsidRDefault="00F4473F" w:rsidP="009B7E96">
      <w:pPr>
        <w:autoSpaceDE w:val="0"/>
        <w:autoSpaceDN w:val="0"/>
        <w:adjustRightInd w:val="0"/>
        <w:spacing w:after="0" w:line="240" w:lineRule="auto"/>
        <w:rPr>
          <w:rFonts w:asciiTheme="majorBidi" w:hAnsiTheme="majorBidi" w:cstheme="majorBidi"/>
          <w:b/>
          <w:bCs/>
          <w:sz w:val="24"/>
          <w:szCs w:val="24"/>
        </w:rPr>
      </w:pPr>
    </w:p>
    <w:p w14:paraId="5D9D4742" w14:textId="77777777" w:rsidR="00060FCD" w:rsidRPr="00060FCD" w:rsidRDefault="00060FCD" w:rsidP="009B7E96">
      <w:pPr>
        <w:autoSpaceDE w:val="0"/>
        <w:autoSpaceDN w:val="0"/>
        <w:adjustRightInd w:val="0"/>
        <w:spacing w:after="0" w:line="240" w:lineRule="auto"/>
        <w:rPr>
          <w:rFonts w:asciiTheme="majorBidi" w:hAnsiTheme="majorBidi" w:cstheme="majorBidi"/>
          <w:b/>
          <w:bCs/>
          <w:sz w:val="24"/>
          <w:szCs w:val="24"/>
          <w:u w:val="single"/>
        </w:rPr>
      </w:pPr>
      <w:r w:rsidRPr="00060FCD">
        <w:rPr>
          <w:rFonts w:asciiTheme="majorBidi" w:hAnsiTheme="majorBidi" w:cstheme="majorBidi"/>
          <w:b/>
          <w:bCs/>
          <w:sz w:val="24"/>
          <w:szCs w:val="24"/>
          <w:u w:val="single"/>
        </w:rPr>
        <w:t>Applicability:</w:t>
      </w:r>
    </w:p>
    <w:p w14:paraId="75C393FA" w14:textId="77777777" w:rsidR="00060FCD" w:rsidRPr="00565FAC" w:rsidRDefault="008129D8" w:rsidP="009B7E96">
      <w:pPr>
        <w:autoSpaceDE w:val="0"/>
        <w:autoSpaceDN w:val="0"/>
        <w:adjustRightInd w:val="0"/>
        <w:spacing w:after="0" w:line="240" w:lineRule="auto"/>
        <w:rPr>
          <w:rFonts w:asciiTheme="majorBidi" w:hAnsiTheme="majorBidi" w:cstheme="majorBidi"/>
        </w:rPr>
      </w:pPr>
      <w:r w:rsidRPr="00565FAC">
        <w:rPr>
          <w:rFonts w:asciiTheme="majorBidi" w:hAnsiTheme="majorBidi" w:cstheme="majorBidi"/>
        </w:rPr>
        <w:t>Rodent</w:t>
      </w:r>
      <w:r w:rsidR="00060FCD" w:rsidRPr="00565FAC">
        <w:rPr>
          <w:rFonts w:asciiTheme="majorBidi" w:hAnsiTheme="majorBidi" w:cstheme="majorBidi"/>
        </w:rPr>
        <w:t xml:space="preserve"> </w:t>
      </w:r>
      <w:r w:rsidRPr="00565FAC">
        <w:rPr>
          <w:rFonts w:asciiTheme="majorBidi" w:hAnsiTheme="majorBidi" w:cstheme="majorBidi"/>
        </w:rPr>
        <w:t>exercise using treadmills</w:t>
      </w:r>
      <w:r w:rsidR="00060FCD" w:rsidRPr="00565FAC">
        <w:rPr>
          <w:rFonts w:asciiTheme="majorBidi" w:hAnsiTheme="majorBidi" w:cstheme="majorBidi"/>
        </w:rPr>
        <w:t xml:space="preserve"> can be used to study t</w:t>
      </w:r>
      <w:r w:rsidRPr="00565FAC">
        <w:rPr>
          <w:rFonts w:asciiTheme="majorBidi" w:hAnsiTheme="majorBidi" w:cstheme="majorBidi"/>
        </w:rPr>
        <w:t>he effect of physical activity o</w:t>
      </w:r>
      <w:r w:rsidR="00060FCD" w:rsidRPr="00565FAC">
        <w:rPr>
          <w:rFonts w:asciiTheme="majorBidi" w:hAnsiTheme="majorBidi" w:cstheme="majorBidi"/>
        </w:rPr>
        <w:t>n hea</w:t>
      </w:r>
      <w:r w:rsidRPr="00565FAC">
        <w:rPr>
          <w:rFonts w:asciiTheme="majorBidi" w:hAnsiTheme="majorBidi" w:cstheme="majorBidi"/>
        </w:rPr>
        <w:t>lth and disease as e</w:t>
      </w:r>
      <w:r w:rsidR="00060FCD" w:rsidRPr="00565FAC">
        <w:rPr>
          <w:rFonts w:asciiTheme="majorBidi" w:hAnsiTheme="majorBidi" w:cstheme="majorBidi"/>
        </w:rPr>
        <w:t>xercise can modify the progress</w:t>
      </w:r>
      <w:r w:rsidRPr="00565FAC">
        <w:rPr>
          <w:rFonts w:asciiTheme="majorBidi" w:hAnsiTheme="majorBidi" w:cstheme="majorBidi"/>
        </w:rPr>
        <w:t>ion of certain diseases. Our lab will be using the</w:t>
      </w:r>
      <w:r w:rsidR="00060FCD" w:rsidRPr="00565FAC">
        <w:rPr>
          <w:rFonts w:asciiTheme="majorBidi" w:hAnsiTheme="majorBidi" w:cstheme="majorBidi"/>
        </w:rPr>
        <w:t xml:space="preserve"> treadmill to study the effects of exercise on mechanisms of atherosclerosis and cardiovascular disease</w:t>
      </w:r>
      <w:r w:rsidR="00775C37" w:rsidRPr="00565FAC">
        <w:rPr>
          <w:rFonts w:asciiTheme="majorBidi" w:hAnsiTheme="majorBidi" w:cstheme="majorBidi"/>
        </w:rPr>
        <w:t>.</w:t>
      </w:r>
    </w:p>
    <w:p w14:paraId="6B10D853" w14:textId="77777777" w:rsidR="00775C37" w:rsidRPr="00775C37" w:rsidRDefault="00775C37" w:rsidP="009B7E96">
      <w:pPr>
        <w:autoSpaceDE w:val="0"/>
        <w:autoSpaceDN w:val="0"/>
        <w:adjustRightInd w:val="0"/>
        <w:spacing w:after="0" w:line="240" w:lineRule="auto"/>
        <w:rPr>
          <w:rFonts w:asciiTheme="majorBidi" w:hAnsiTheme="majorBidi" w:cstheme="majorBidi"/>
          <w:sz w:val="24"/>
          <w:szCs w:val="24"/>
        </w:rPr>
      </w:pPr>
    </w:p>
    <w:p w14:paraId="0047E7C2" w14:textId="77777777" w:rsidR="008129D8" w:rsidRDefault="004C4A62" w:rsidP="009B7E96">
      <w:pPr>
        <w:spacing w:line="240" w:lineRule="auto"/>
        <w:rPr>
          <w:rFonts w:asciiTheme="majorBidi" w:hAnsiTheme="majorBidi" w:cstheme="majorBidi"/>
          <w:b/>
          <w:bCs/>
          <w:sz w:val="24"/>
          <w:szCs w:val="24"/>
        </w:rPr>
      </w:pPr>
      <w:r>
        <w:rPr>
          <w:rFonts w:asciiTheme="majorBidi" w:hAnsiTheme="majorBidi" w:cstheme="majorBidi"/>
          <w:b/>
          <w:bCs/>
          <w:sz w:val="24"/>
          <w:szCs w:val="24"/>
        </w:rPr>
        <w:t>A</w:t>
      </w:r>
      <w:r w:rsidR="008129D8">
        <w:rPr>
          <w:rFonts w:asciiTheme="majorBidi" w:hAnsiTheme="majorBidi" w:cstheme="majorBidi"/>
          <w:b/>
          <w:bCs/>
          <w:sz w:val="24"/>
          <w:szCs w:val="24"/>
        </w:rPr>
        <w:t xml:space="preserve">. </w:t>
      </w:r>
      <w:r>
        <w:rPr>
          <w:rFonts w:asciiTheme="majorBidi" w:hAnsiTheme="majorBidi" w:cstheme="majorBidi"/>
          <w:b/>
          <w:bCs/>
          <w:sz w:val="24"/>
          <w:szCs w:val="24"/>
        </w:rPr>
        <w:t>Preparing</w:t>
      </w:r>
      <w:r w:rsidR="008129D8" w:rsidRPr="008129D8">
        <w:rPr>
          <w:rFonts w:asciiTheme="majorBidi" w:hAnsiTheme="majorBidi" w:cstheme="majorBidi"/>
          <w:b/>
          <w:bCs/>
          <w:sz w:val="24"/>
          <w:szCs w:val="24"/>
        </w:rPr>
        <w:t xml:space="preserve"> for treadmill use:</w:t>
      </w:r>
    </w:p>
    <w:p w14:paraId="6192BDD7" w14:textId="77777777" w:rsidR="00060FCD" w:rsidRPr="006C112C" w:rsidRDefault="006C112C" w:rsidP="009B7E96">
      <w:pPr>
        <w:spacing w:line="240" w:lineRule="auto"/>
        <w:rPr>
          <w:rFonts w:asciiTheme="majorBidi" w:hAnsiTheme="majorBidi" w:cstheme="majorBidi"/>
          <w:b/>
          <w:bCs/>
        </w:rPr>
      </w:pPr>
      <w:r w:rsidRPr="006C112C">
        <w:rPr>
          <w:rFonts w:asciiTheme="majorBidi" w:hAnsiTheme="majorBidi" w:cstheme="majorBidi"/>
        </w:rPr>
        <w:t>The following guidelines must be followed b</w:t>
      </w:r>
      <w:r w:rsidR="00060FCD" w:rsidRPr="006C112C">
        <w:rPr>
          <w:rFonts w:asciiTheme="majorBidi" w:hAnsiTheme="majorBidi" w:cstheme="majorBidi"/>
        </w:rPr>
        <w:t>efore</w:t>
      </w:r>
      <w:r w:rsidR="00A6077D" w:rsidRPr="006C112C">
        <w:rPr>
          <w:rFonts w:asciiTheme="majorBidi" w:hAnsiTheme="majorBidi" w:cstheme="majorBidi"/>
        </w:rPr>
        <w:t xml:space="preserve"> the </w:t>
      </w:r>
      <w:r w:rsidR="00060FCD" w:rsidRPr="006C112C">
        <w:rPr>
          <w:rFonts w:asciiTheme="majorBidi" w:hAnsiTheme="majorBidi" w:cstheme="majorBidi"/>
        </w:rPr>
        <w:t>animals</w:t>
      </w:r>
      <w:r w:rsidR="00A6077D" w:rsidRPr="006C112C">
        <w:rPr>
          <w:rFonts w:asciiTheme="majorBidi" w:hAnsiTheme="majorBidi" w:cstheme="majorBidi"/>
        </w:rPr>
        <w:t xml:space="preserve"> are</w:t>
      </w:r>
      <w:r w:rsidRPr="006C112C">
        <w:rPr>
          <w:rFonts w:asciiTheme="majorBidi" w:hAnsiTheme="majorBidi" w:cstheme="majorBidi"/>
        </w:rPr>
        <w:t xml:space="preserve"> introduced to the treadmill:</w:t>
      </w:r>
    </w:p>
    <w:p w14:paraId="5589BC12" w14:textId="77777777" w:rsidR="008129D8" w:rsidRPr="006C112C" w:rsidRDefault="008129D8" w:rsidP="008129D8">
      <w:pPr>
        <w:pStyle w:val="ListParagraph"/>
        <w:numPr>
          <w:ilvl w:val="0"/>
          <w:numId w:val="3"/>
        </w:numPr>
        <w:spacing w:line="240" w:lineRule="auto"/>
        <w:rPr>
          <w:rFonts w:asciiTheme="majorBidi" w:hAnsiTheme="majorBidi" w:cstheme="majorBidi"/>
        </w:rPr>
      </w:pPr>
      <w:r w:rsidRPr="006C112C">
        <w:rPr>
          <w:rFonts w:asciiTheme="majorBidi" w:hAnsiTheme="majorBidi" w:cstheme="majorBidi"/>
        </w:rPr>
        <w:lastRenderedPageBreak/>
        <w:t>S</w:t>
      </w:r>
      <w:r w:rsidR="00060FCD" w:rsidRPr="006C112C">
        <w:rPr>
          <w:rFonts w:asciiTheme="majorBidi" w:hAnsiTheme="majorBidi" w:cstheme="majorBidi"/>
        </w:rPr>
        <w:t xml:space="preserve">top </w:t>
      </w:r>
      <w:r w:rsidRPr="006C112C">
        <w:rPr>
          <w:rFonts w:asciiTheme="majorBidi" w:hAnsiTheme="majorBidi" w:cstheme="majorBidi"/>
        </w:rPr>
        <w:t>all activities that are</w:t>
      </w:r>
      <w:r w:rsidR="00060FCD" w:rsidRPr="006C112C">
        <w:rPr>
          <w:rFonts w:asciiTheme="majorBidi" w:hAnsiTheme="majorBidi" w:cstheme="majorBidi"/>
        </w:rPr>
        <w:t xml:space="preserve"> not related to the work and </w:t>
      </w:r>
      <w:r w:rsidRPr="006C112C">
        <w:rPr>
          <w:rFonts w:asciiTheme="majorBidi" w:hAnsiTheme="majorBidi" w:cstheme="majorBidi"/>
        </w:rPr>
        <w:t>that may</w:t>
      </w:r>
      <w:r w:rsidR="00060FCD" w:rsidRPr="006C112C">
        <w:rPr>
          <w:rFonts w:asciiTheme="majorBidi" w:hAnsiTheme="majorBidi" w:cstheme="majorBidi"/>
        </w:rPr>
        <w:t xml:space="preserve"> distract </w:t>
      </w:r>
      <w:r w:rsidRPr="006C112C">
        <w:rPr>
          <w:rFonts w:asciiTheme="majorBidi" w:hAnsiTheme="majorBidi" w:cstheme="majorBidi"/>
        </w:rPr>
        <w:t xml:space="preserve">the </w:t>
      </w:r>
      <w:r w:rsidR="00060FCD" w:rsidRPr="006C112C">
        <w:rPr>
          <w:rFonts w:asciiTheme="majorBidi" w:hAnsiTheme="majorBidi" w:cstheme="majorBidi"/>
        </w:rPr>
        <w:t>operators</w:t>
      </w:r>
      <w:r w:rsidR="00841B46" w:rsidRPr="006C112C">
        <w:rPr>
          <w:rFonts w:asciiTheme="majorBidi" w:hAnsiTheme="majorBidi" w:cstheme="majorBidi"/>
        </w:rPr>
        <w:t xml:space="preserve"> from concentrating on the treadmill during the period when animals are on the belt</w:t>
      </w:r>
    </w:p>
    <w:p w14:paraId="2000D409" w14:textId="77777777" w:rsidR="008129D8" w:rsidRPr="006C112C" w:rsidRDefault="008129D8" w:rsidP="008129D8">
      <w:pPr>
        <w:pStyle w:val="ListParagraph"/>
        <w:spacing w:line="240" w:lineRule="auto"/>
        <w:rPr>
          <w:rFonts w:asciiTheme="majorBidi" w:hAnsiTheme="majorBidi" w:cstheme="majorBidi"/>
        </w:rPr>
      </w:pPr>
    </w:p>
    <w:p w14:paraId="5AD31A69" w14:textId="77777777" w:rsidR="00C64911" w:rsidRPr="006C112C" w:rsidRDefault="00841B46" w:rsidP="008129D8">
      <w:pPr>
        <w:pStyle w:val="ListParagraph"/>
        <w:numPr>
          <w:ilvl w:val="0"/>
          <w:numId w:val="3"/>
        </w:numPr>
        <w:spacing w:line="240" w:lineRule="auto"/>
        <w:rPr>
          <w:rFonts w:asciiTheme="majorBidi" w:hAnsiTheme="majorBidi" w:cstheme="majorBidi"/>
        </w:rPr>
      </w:pPr>
      <w:r w:rsidRPr="006C112C">
        <w:rPr>
          <w:rFonts w:asciiTheme="majorBidi" w:hAnsiTheme="majorBidi" w:cstheme="majorBidi"/>
        </w:rPr>
        <w:t xml:space="preserve">Inspect the treadmill and make sure it is clean, operational, and configured </w:t>
      </w:r>
      <w:r w:rsidR="008129D8" w:rsidRPr="006C112C">
        <w:rPr>
          <w:rFonts w:asciiTheme="majorBidi" w:hAnsiTheme="majorBidi" w:cstheme="majorBidi"/>
        </w:rPr>
        <w:t>correctly before placing the</w:t>
      </w:r>
      <w:r w:rsidR="00565FAC">
        <w:rPr>
          <w:rFonts w:asciiTheme="majorBidi" w:hAnsiTheme="majorBidi" w:cstheme="majorBidi"/>
        </w:rPr>
        <w:t xml:space="preserve"> animals o</w:t>
      </w:r>
      <w:r w:rsidRPr="006C112C">
        <w:rPr>
          <w:rFonts w:asciiTheme="majorBidi" w:hAnsiTheme="majorBidi" w:cstheme="majorBidi"/>
        </w:rPr>
        <w:t xml:space="preserve">n </w:t>
      </w:r>
      <w:r w:rsidR="008129D8" w:rsidRPr="006C112C">
        <w:rPr>
          <w:rFonts w:asciiTheme="majorBidi" w:hAnsiTheme="majorBidi" w:cstheme="majorBidi"/>
        </w:rPr>
        <w:t>the belt</w:t>
      </w:r>
    </w:p>
    <w:p w14:paraId="6FA9105F" w14:textId="77777777" w:rsidR="00C64911" w:rsidRPr="006C112C" w:rsidRDefault="00C64911" w:rsidP="009B7E96">
      <w:pPr>
        <w:pStyle w:val="ListParagraph"/>
        <w:spacing w:line="240" w:lineRule="auto"/>
        <w:rPr>
          <w:rFonts w:asciiTheme="majorBidi" w:hAnsiTheme="majorBidi" w:cstheme="majorBidi"/>
        </w:rPr>
      </w:pPr>
    </w:p>
    <w:p w14:paraId="43E611BC" w14:textId="77777777" w:rsidR="00A82EFA" w:rsidRPr="006C112C" w:rsidRDefault="00841B46" w:rsidP="009B7E96">
      <w:pPr>
        <w:pStyle w:val="ListParagraph"/>
        <w:numPr>
          <w:ilvl w:val="0"/>
          <w:numId w:val="3"/>
        </w:numPr>
        <w:spacing w:line="240" w:lineRule="auto"/>
        <w:rPr>
          <w:rFonts w:asciiTheme="majorBidi" w:hAnsiTheme="majorBidi" w:cstheme="majorBidi"/>
        </w:rPr>
      </w:pPr>
      <w:r w:rsidRPr="006C112C">
        <w:rPr>
          <w:rFonts w:asciiTheme="majorBidi" w:hAnsiTheme="majorBidi" w:cstheme="majorBidi"/>
        </w:rPr>
        <w:t>At</w:t>
      </w:r>
      <w:r w:rsidR="00C858C5" w:rsidRPr="006C112C">
        <w:rPr>
          <w:rFonts w:asciiTheme="majorBidi" w:hAnsiTheme="majorBidi" w:cstheme="majorBidi"/>
        </w:rPr>
        <w:t xml:space="preserve"> least two operators </w:t>
      </w:r>
      <w:r w:rsidR="00C858C5" w:rsidRPr="006C112C">
        <w:rPr>
          <w:rFonts w:asciiTheme="majorBidi" w:hAnsiTheme="majorBidi" w:cstheme="majorBidi"/>
          <w:b/>
        </w:rPr>
        <w:t>must</w:t>
      </w:r>
      <w:r w:rsidR="005174AC" w:rsidRPr="006C112C">
        <w:rPr>
          <w:rFonts w:asciiTheme="majorBidi" w:hAnsiTheme="majorBidi" w:cstheme="majorBidi"/>
        </w:rPr>
        <w:t xml:space="preserve"> </w:t>
      </w:r>
      <w:r w:rsidR="00C858C5" w:rsidRPr="006C112C">
        <w:rPr>
          <w:rFonts w:asciiTheme="majorBidi" w:hAnsiTheme="majorBidi" w:cstheme="majorBidi"/>
        </w:rPr>
        <w:t>be present at al</w:t>
      </w:r>
      <w:r w:rsidR="00A82EFA" w:rsidRPr="006C112C">
        <w:rPr>
          <w:rFonts w:asciiTheme="majorBidi" w:hAnsiTheme="majorBidi" w:cstheme="majorBidi"/>
        </w:rPr>
        <w:t>l times while the</w:t>
      </w:r>
      <w:r w:rsidR="00C858C5" w:rsidRPr="006C112C">
        <w:rPr>
          <w:rFonts w:asciiTheme="majorBidi" w:hAnsiTheme="majorBidi" w:cstheme="majorBidi"/>
        </w:rPr>
        <w:t xml:space="preserve"> treadmill </w:t>
      </w:r>
      <w:r w:rsidR="00A82EFA" w:rsidRPr="006C112C">
        <w:rPr>
          <w:rFonts w:asciiTheme="majorBidi" w:hAnsiTheme="majorBidi" w:cstheme="majorBidi"/>
        </w:rPr>
        <w:t>is in use</w:t>
      </w:r>
    </w:p>
    <w:p w14:paraId="6C4331A3" w14:textId="77777777" w:rsidR="00A82EFA" w:rsidRPr="006C112C" w:rsidRDefault="00A82EFA" w:rsidP="00A82EFA">
      <w:pPr>
        <w:pStyle w:val="ListParagraph"/>
        <w:rPr>
          <w:rFonts w:asciiTheme="majorBidi" w:hAnsiTheme="majorBidi" w:cstheme="majorBidi"/>
        </w:rPr>
      </w:pPr>
    </w:p>
    <w:p w14:paraId="68D419F9" w14:textId="77777777" w:rsidR="00C12BFF" w:rsidRPr="006C112C" w:rsidRDefault="002C19F0" w:rsidP="009B7E96">
      <w:pPr>
        <w:pStyle w:val="ListParagraph"/>
        <w:numPr>
          <w:ilvl w:val="0"/>
          <w:numId w:val="3"/>
        </w:numPr>
        <w:spacing w:line="240" w:lineRule="auto"/>
        <w:rPr>
          <w:rFonts w:asciiTheme="majorBidi" w:hAnsiTheme="majorBidi" w:cstheme="majorBidi"/>
        </w:rPr>
      </w:pPr>
      <w:r w:rsidRPr="006C112C">
        <w:rPr>
          <w:rFonts w:asciiTheme="majorBidi" w:hAnsiTheme="majorBidi" w:cstheme="majorBidi"/>
        </w:rPr>
        <w:t>A</w:t>
      </w:r>
      <w:r w:rsidR="00C64911" w:rsidRPr="006C112C">
        <w:rPr>
          <w:rFonts w:asciiTheme="majorBidi" w:hAnsiTheme="majorBidi" w:cstheme="majorBidi"/>
        </w:rPr>
        <w:t>ll animals in the exercise groups</w:t>
      </w:r>
      <w:r w:rsidRPr="006C112C">
        <w:rPr>
          <w:rFonts w:asciiTheme="majorBidi" w:hAnsiTheme="majorBidi" w:cstheme="majorBidi"/>
        </w:rPr>
        <w:t xml:space="preserve"> </w:t>
      </w:r>
      <w:r w:rsidRPr="006C112C">
        <w:rPr>
          <w:rFonts w:asciiTheme="majorBidi" w:hAnsiTheme="majorBidi" w:cstheme="majorBidi"/>
          <w:b/>
        </w:rPr>
        <w:t>must</w:t>
      </w:r>
      <w:r w:rsidRPr="006C112C">
        <w:rPr>
          <w:rFonts w:asciiTheme="majorBidi" w:hAnsiTheme="majorBidi" w:cstheme="majorBidi"/>
        </w:rPr>
        <w:t xml:space="preserve"> be observed for signs of injury </w:t>
      </w:r>
      <w:r w:rsidR="005346FC" w:rsidRPr="006C112C">
        <w:rPr>
          <w:rFonts w:asciiTheme="majorBidi" w:hAnsiTheme="majorBidi" w:cstheme="majorBidi"/>
        </w:rPr>
        <w:t xml:space="preserve">to the toes or feet as well as overall health </w:t>
      </w:r>
      <w:r w:rsidRPr="006C112C">
        <w:rPr>
          <w:rFonts w:asciiTheme="majorBidi" w:hAnsiTheme="majorBidi" w:cstheme="majorBidi"/>
        </w:rPr>
        <w:t>before being placed on the treadmill</w:t>
      </w:r>
      <w:r w:rsidR="005346FC" w:rsidRPr="006C112C">
        <w:rPr>
          <w:rFonts w:asciiTheme="majorBidi" w:hAnsiTheme="majorBidi" w:cstheme="majorBidi"/>
        </w:rPr>
        <w:t>.  A</w:t>
      </w:r>
      <w:r w:rsidRPr="006C112C">
        <w:rPr>
          <w:rFonts w:asciiTheme="majorBidi" w:hAnsiTheme="majorBidi" w:cstheme="majorBidi"/>
        </w:rPr>
        <w:t xml:space="preserve">ny animal that shows signs of </w:t>
      </w:r>
      <w:r w:rsidR="005346FC" w:rsidRPr="006C112C">
        <w:rPr>
          <w:rFonts w:asciiTheme="majorBidi" w:hAnsiTheme="majorBidi" w:cstheme="majorBidi"/>
        </w:rPr>
        <w:t xml:space="preserve">injury, </w:t>
      </w:r>
      <w:r w:rsidRPr="006C112C">
        <w:rPr>
          <w:rFonts w:asciiTheme="majorBidi" w:hAnsiTheme="majorBidi" w:cstheme="majorBidi"/>
        </w:rPr>
        <w:t>pain/distress or declining health</w:t>
      </w:r>
      <w:r w:rsidR="00912542" w:rsidRPr="006C112C">
        <w:rPr>
          <w:rFonts w:asciiTheme="majorBidi" w:hAnsiTheme="majorBidi" w:cstheme="majorBidi"/>
        </w:rPr>
        <w:t xml:space="preserve"> </w:t>
      </w:r>
      <w:r w:rsidR="00912542" w:rsidRPr="006C112C">
        <w:rPr>
          <w:rFonts w:asciiTheme="majorBidi" w:hAnsiTheme="majorBidi" w:cstheme="majorBidi"/>
          <w:b/>
        </w:rPr>
        <w:t>must</w:t>
      </w:r>
      <w:r w:rsidR="00912542" w:rsidRPr="006C112C">
        <w:rPr>
          <w:rFonts w:asciiTheme="majorBidi" w:hAnsiTheme="majorBidi" w:cstheme="majorBidi"/>
        </w:rPr>
        <w:t xml:space="preserve"> be removed from the study. The PI and the facility manager must be notified immediately</w:t>
      </w:r>
      <w:r w:rsidRPr="006C112C">
        <w:rPr>
          <w:rFonts w:asciiTheme="majorBidi" w:hAnsiTheme="majorBidi" w:cstheme="majorBidi"/>
        </w:rPr>
        <w:t xml:space="preserve"> </w:t>
      </w:r>
      <w:r w:rsidR="004C4A62" w:rsidRPr="006C112C">
        <w:rPr>
          <w:rFonts w:asciiTheme="majorBidi" w:hAnsiTheme="majorBidi" w:cstheme="majorBidi"/>
        </w:rPr>
        <w:t>if any animal i</w:t>
      </w:r>
      <w:r w:rsidR="00565FAC">
        <w:rPr>
          <w:rFonts w:asciiTheme="majorBidi" w:hAnsiTheme="majorBidi" w:cstheme="majorBidi"/>
        </w:rPr>
        <w:t>s removed from the study for any</w:t>
      </w:r>
      <w:r w:rsidR="004C4A62" w:rsidRPr="006C112C">
        <w:rPr>
          <w:rFonts w:asciiTheme="majorBidi" w:hAnsiTheme="majorBidi" w:cstheme="majorBidi"/>
        </w:rPr>
        <w:t xml:space="preserve"> health reasons</w:t>
      </w:r>
    </w:p>
    <w:p w14:paraId="2BF544B1" w14:textId="77777777" w:rsidR="00912542" w:rsidRPr="006C112C" w:rsidRDefault="00912542" w:rsidP="00912542">
      <w:pPr>
        <w:pStyle w:val="ListParagraph"/>
        <w:spacing w:line="240" w:lineRule="auto"/>
        <w:rPr>
          <w:rFonts w:asciiTheme="majorBidi" w:hAnsiTheme="majorBidi" w:cstheme="majorBidi"/>
        </w:rPr>
      </w:pPr>
    </w:p>
    <w:p w14:paraId="7B590EF7" w14:textId="77777777" w:rsidR="00682CB2" w:rsidRPr="006C112C" w:rsidRDefault="005174AC" w:rsidP="00912542">
      <w:pPr>
        <w:pStyle w:val="ListParagraph"/>
        <w:numPr>
          <w:ilvl w:val="0"/>
          <w:numId w:val="3"/>
        </w:numPr>
        <w:spacing w:line="240" w:lineRule="auto"/>
        <w:rPr>
          <w:rFonts w:asciiTheme="majorBidi" w:hAnsiTheme="majorBidi" w:cstheme="majorBidi"/>
        </w:rPr>
      </w:pPr>
      <w:r w:rsidRPr="006C112C">
        <w:rPr>
          <w:rFonts w:asciiTheme="majorBidi" w:hAnsiTheme="majorBidi" w:cstheme="majorBidi"/>
        </w:rPr>
        <w:t xml:space="preserve">Before the exercise </w:t>
      </w:r>
      <w:r w:rsidR="00912542" w:rsidRPr="006C112C">
        <w:rPr>
          <w:rFonts w:asciiTheme="majorBidi" w:hAnsiTheme="majorBidi" w:cstheme="majorBidi"/>
        </w:rPr>
        <w:t xml:space="preserve">session </w:t>
      </w:r>
      <w:r w:rsidRPr="006C112C">
        <w:rPr>
          <w:rFonts w:asciiTheme="majorBidi" w:hAnsiTheme="majorBidi" w:cstheme="majorBidi"/>
        </w:rPr>
        <w:t xml:space="preserve">begins the instrument log and lab notebook </w:t>
      </w:r>
      <w:r w:rsidRPr="006C112C">
        <w:rPr>
          <w:rFonts w:asciiTheme="majorBidi" w:hAnsiTheme="majorBidi" w:cstheme="majorBidi"/>
          <w:b/>
        </w:rPr>
        <w:t xml:space="preserve">must </w:t>
      </w:r>
      <w:r w:rsidRPr="006C112C">
        <w:rPr>
          <w:rFonts w:asciiTheme="majorBidi" w:hAnsiTheme="majorBidi" w:cstheme="majorBidi"/>
        </w:rPr>
        <w:t xml:space="preserve">be consulted to review the notes </w:t>
      </w:r>
      <w:r w:rsidR="00C12BFF" w:rsidRPr="006C112C">
        <w:rPr>
          <w:rFonts w:asciiTheme="majorBidi" w:hAnsiTheme="majorBidi" w:cstheme="majorBidi"/>
        </w:rPr>
        <w:t xml:space="preserve">from </w:t>
      </w:r>
      <w:r w:rsidRPr="006C112C">
        <w:rPr>
          <w:rFonts w:asciiTheme="majorBidi" w:hAnsiTheme="majorBidi" w:cstheme="majorBidi"/>
        </w:rPr>
        <w:t>the previous session</w:t>
      </w:r>
      <w:r w:rsidR="00682CB2" w:rsidRPr="006C112C">
        <w:rPr>
          <w:rFonts w:asciiTheme="majorBidi" w:hAnsiTheme="majorBidi" w:cstheme="majorBidi"/>
        </w:rPr>
        <w:t xml:space="preserve">. </w:t>
      </w:r>
      <w:r w:rsidR="00912542" w:rsidRPr="006C112C">
        <w:rPr>
          <w:rFonts w:asciiTheme="majorBidi" w:hAnsiTheme="majorBidi" w:cstheme="majorBidi"/>
        </w:rPr>
        <w:t>The lab notebook</w:t>
      </w:r>
      <w:r w:rsidR="004C4A62" w:rsidRPr="006C112C">
        <w:rPr>
          <w:rFonts w:asciiTheme="majorBidi" w:hAnsiTheme="majorBidi" w:cstheme="majorBidi"/>
        </w:rPr>
        <w:t xml:space="preserve"> will provide</w:t>
      </w:r>
      <w:r w:rsidR="00912542" w:rsidRPr="006C112C">
        <w:rPr>
          <w:rFonts w:asciiTheme="majorBidi" w:hAnsiTheme="majorBidi" w:cstheme="majorBidi"/>
        </w:rPr>
        <w:t xml:space="preserve"> pertinent information </w:t>
      </w:r>
      <w:r w:rsidR="004C4A62" w:rsidRPr="006C112C">
        <w:rPr>
          <w:rFonts w:asciiTheme="majorBidi" w:hAnsiTheme="majorBidi" w:cstheme="majorBidi"/>
        </w:rPr>
        <w:t xml:space="preserve">regarding </w:t>
      </w:r>
      <w:r w:rsidR="00912542" w:rsidRPr="006C112C">
        <w:rPr>
          <w:rFonts w:asciiTheme="majorBidi" w:hAnsiTheme="majorBidi" w:cstheme="majorBidi"/>
        </w:rPr>
        <w:t xml:space="preserve">animal health, </w:t>
      </w:r>
      <w:r w:rsidR="004C4A62" w:rsidRPr="006C112C">
        <w:rPr>
          <w:rFonts w:asciiTheme="majorBidi" w:hAnsiTheme="majorBidi" w:cstheme="majorBidi"/>
        </w:rPr>
        <w:t>including</w:t>
      </w:r>
      <w:r w:rsidR="00912542" w:rsidRPr="006C112C">
        <w:rPr>
          <w:rFonts w:asciiTheme="majorBidi" w:hAnsiTheme="majorBidi" w:cstheme="majorBidi"/>
        </w:rPr>
        <w:t xml:space="preserve"> detailed notes on</w:t>
      </w:r>
      <w:r w:rsidR="004C4A62" w:rsidRPr="006C112C">
        <w:rPr>
          <w:rFonts w:asciiTheme="majorBidi" w:hAnsiTheme="majorBidi" w:cstheme="majorBidi"/>
        </w:rPr>
        <w:t xml:space="preserve"> the following</w:t>
      </w:r>
      <w:r w:rsidR="00682CB2" w:rsidRPr="006C112C">
        <w:rPr>
          <w:rFonts w:asciiTheme="majorBidi" w:hAnsiTheme="majorBidi" w:cstheme="majorBidi"/>
        </w:rPr>
        <w:t xml:space="preserve">: </w:t>
      </w:r>
    </w:p>
    <w:p w14:paraId="22A023AD" w14:textId="77777777" w:rsidR="00682CB2" w:rsidRPr="006C112C" w:rsidRDefault="00682CB2" w:rsidP="00682CB2">
      <w:pPr>
        <w:pStyle w:val="ListParagraph"/>
        <w:rPr>
          <w:rFonts w:asciiTheme="majorBidi" w:hAnsiTheme="majorBidi" w:cstheme="majorBidi"/>
        </w:rPr>
      </w:pPr>
    </w:p>
    <w:p w14:paraId="748566C1" w14:textId="77777777" w:rsidR="00682CB2" w:rsidRPr="006C112C" w:rsidRDefault="00682CB2" w:rsidP="00682CB2">
      <w:pPr>
        <w:pStyle w:val="ListParagraph"/>
        <w:numPr>
          <w:ilvl w:val="0"/>
          <w:numId w:val="9"/>
        </w:numPr>
        <w:spacing w:line="240" w:lineRule="auto"/>
        <w:rPr>
          <w:rFonts w:asciiTheme="majorBidi" w:hAnsiTheme="majorBidi" w:cstheme="majorBidi"/>
        </w:rPr>
      </w:pPr>
      <w:r w:rsidRPr="006C112C">
        <w:rPr>
          <w:rFonts w:asciiTheme="majorBidi" w:hAnsiTheme="majorBidi" w:cstheme="majorBidi"/>
        </w:rPr>
        <w:t>Body weight (to be monitored weekly)</w:t>
      </w:r>
    </w:p>
    <w:p w14:paraId="3CC4022F" w14:textId="77777777" w:rsidR="00682CB2" w:rsidRPr="006C112C" w:rsidRDefault="00682CB2" w:rsidP="00682CB2">
      <w:pPr>
        <w:pStyle w:val="ListParagraph"/>
        <w:numPr>
          <w:ilvl w:val="0"/>
          <w:numId w:val="9"/>
        </w:numPr>
        <w:autoSpaceDE w:val="0"/>
        <w:autoSpaceDN w:val="0"/>
        <w:adjustRightInd w:val="0"/>
        <w:spacing w:after="0" w:line="240" w:lineRule="auto"/>
        <w:rPr>
          <w:rFonts w:asciiTheme="majorBidi" w:hAnsiTheme="majorBidi" w:cstheme="majorBidi"/>
        </w:rPr>
      </w:pPr>
      <w:r w:rsidRPr="006C112C">
        <w:rPr>
          <w:rFonts w:asciiTheme="majorBidi" w:hAnsiTheme="majorBidi" w:cstheme="majorBidi"/>
        </w:rPr>
        <w:t>Food and water consumption (monitored weekly)</w:t>
      </w:r>
    </w:p>
    <w:p w14:paraId="46949985" w14:textId="77777777" w:rsidR="00682CB2" w:rsidRPr="006C112C" w:rsidRDefault="00682CB2" w:rsidP="00682CB2">
      <w:pPr>
        <w:pStyle w:val="ListParagraph"/>
        <w:numPr>
          <w:ilvl w:val="0"/>
          <w:numId w:val="9"/>
        </w:numPr>
        <w:autoSpaceDE w:val="0"/>
        <w:autoSpaceDN w:val="0"/>
        <w:adjustRightInd w:val="0"/>
        <w:spacing w:after="0" w:line="240" w:lineRule="auto"/>
        <w:rPr>
          <w:rFonts w:asciiTheme="majorBidi" w:hAnsiTheme="majorBidi" w:cstheme="majorBidi"/>
        </w:rPr>
      </w:pPr>
      <w:r w:rsidRPr="006C112C">
        <w:rPr>
          <w:rFonts w:asciiTheme="majorBidi" w:hAnsiTheme="majorBidi" w:cstheme="majorBidi"/>
        </w:rPr>
        <w:t>Change in mood (too nervous or too sleepy (monitored daily)</w:t>
      </w:r>
    </w:p>
    <w:p w14:paraId="4DD251FE" w14:textId="77777777" w:rsidR="00682CB2" w:rsidRPr="006C112C" w:rsidRDefault="00682CB2" w:rsidP="00682CB2">
      <w:pPr>
        <w:pStyle w:val="ListParagraph"/>
        <w:numPr>
          <w:ilvl w:val="0"/>
          <w:numId w:val="9"/>
        </w:numPr>
        <w:autoSpaceDE w:val="0"/>
        <w:autoSpaceDN w:val="0"/>
        <w:adjustRightInd w:val="0"/>
        <w:spacing w:after="0" w:line="240" w:lineRule="auto"/>
        <w:rPr>
          <w:rFonts w:asciiTheme="majorBidi" w:hAnsiTheme="majorBidi" w:cstheme="majorBidi"/>
        </w:rPr>
      </w:pPr>
      <w:r w:rsidRPr="006C112C">
        <w:rPr>
          <w:rFonts w:asciiTheme="majorBidi" w:hAnsiTheme="majorBidi" w:cstheme="majorBidi"/>
        </w:rPr>
        <w:t>Marked change in the ability to perform the</w:t>
      </w:r>
      <w:r w:rsidR="009C684B">
        <w:rPr>
          <w:rFonts w:asciiTheme="majorBidi" w:hAnsiTheme="majorBidi" w:cstheme="majorBidi"/>
        </w:rPr>
        <w:t xml:space="preserve"> exercise (e.g. </w:t>
      </w:r>
      <w:r w:rsidRPr="006C112C">
        <w:rPr>
          <w:rFonts w:asciiTheme="majorBidi" w:hAnsiTheme="majorBidi" w:cstheme="majorBidi"/>
        </w:rPr>
        <w:t>more than 3-5 stops per each treadmill trial session)</w:t>
      </w:r>
    </w:p>
    <w:p w14:paraId="18A04C7A" w14:textId="77777777" w:rsidR="00682CB2" w:rsidRPr="006C112C" w:rsidRDefault="00912542" w:rsidP="00682CB2">
      <w:pPr>
        <w:pStyle w:val="ListParagraph"/>
        <w:numPr>
          <w:ilvl w:val="0"/>
          <w:numId w:val="9"/>
        </w:numPr>
        <w:autoSpaceDE w:val="0"/>
        <w:autoSpaceDN w:val="0"/>
        <w:adjustRightInd w:val="0"/>
        <w:spacing w:after="0" w:line="240" w:lineRule="auto"/>
        <w:rPr>
          <w:rFonts w:asciiTheme="majorBidi" w:hAnsiTheme="majorBidi" w:cstheme="majorBidi"/>
        </w:rPr>
      </w:pPr>
      <w:r w:rsidRPr="006C112C">
        <w:rPr>
          <w:rFonts w:asciiTheme="majorBidi" w:hAnsiTheme="majorBidi" w:cstheme="majorBidi"/>
        </w:rPr>
        <w:t>Change in social habits</w:t>
      </w:r>
    </w:p>
    <w:p w14:paraId="58A29792" w14:textId="77777777" w:rsidR="00682CB2" w:rsidRPr="006C112C" w:rsidRDefault="00682CB2" w:rsidP="00682CB2">
      <w:pPr>
        <w:pStyle w:val="ListParagraph"/>
        <w:numPr>
          <w:ilvl w:val="0"/>
          <w:numId w:val="9"/>
        </w:numPr>
        <w:spacing w:line="240" w:lineRule="auto"/>
        <w:jc w:val="both"/>
        <w:rPr>
          <w:rFonts w:asciiTheme="majorBidi" w:hAnsiTheme="majorBidi" w:cstheme="majorBidi"/>
        </w:rPr>
      </w:pPr>
      <w:r w:rsidRPr="006C112C">
        <w:rPr>
          <w:rFonts w:asciiTheme="majorBidi" w:hAnsiTheme="majorBidi" w:cstheme="majorBidi"/>
        </w:rPr>
        <w:t>If there are any concerns not addressed here, consult the instruction manual near the tre</w:t>
      </w:r>
      <w:r w:rsidR="004C4A62" w:rsidRPr="006C112C">
        <w:rPr>
          <w:rFonts w:asciiTheme="majorBidi" w:hAnsiTheme="majorBidi" w:cstheme="majorBidi"/>
        </w:rPr>
        <w:t xml:space="preserve">admill or contact </w:t>
      </w:r>
      <w:r w:rsidR="0074309A" w:rsidRPr="0074309A">
        <w:rPr>
          <w:rFonts w:asciiTheme="majorBidi" w:hAnsiTheme="majorBidi" w:cstheme="majorBidi"/>
          <w:highlight w:val="yellow"/>
        </w:rPr>
        <w:t>&lt;insert name&gt;</w:t>
      </w:r>
    </w:p>
    <w:p w14:paraId="709D9F2B" w14:textId="77777777" w:rsidR="00060FCD" w:rsidRDefault="004C4A62" w:rsidP="009B7E96">
      <w:pPr>
        <w:spacing w:line="240" w:lineRule="auto"/>
        <w:rPr>
          <w:rFonts w:asciiTheme="majorBidi" w:hAnsiTheme="majorBidi" w:cstheme="majorBidi"/>
          <w:bCs/>
          <w:sz w:val="24"/>
          <w:szCs w:val="24"/>
        </w:rPr>
      </w:pPr>
      <w:r>
        <w:rPr>
          <w:rFonts w:asciiTheme="majorBidi" w:hAnsiTheme="majorBidi" w:cstheme="majorBidi"/>
          <w:b/>
          <w:bCs/>
          <w:sz w:val="24"/>
          <w:szCs w:val="24"/>
        </w:rPr>
        <w:t xml:space="preserve">B. </w:t>
      </w:r>
      <w:r w:rsidRPr="004C4A62">
        <w:rPr>
          <w:rFonts w:asciiTheme="majorBidi" w:hAnsiTheme="majorBidi" w:cstheme="majorBidi"/>
          <w:b/>
          <w:bCs/>
          <w:sz w:val="24"/>
          <w:szCs w:val="24"/>
        </w:rPr>
        <w:t>Animal a</w:t>
      </w:r>
      <w:r w:rsidR="00060FCD" w:rsidRPr="004C4A62">
        <w:rPr>
          <w:rFonts w:asciiTheme="majorBidi" w:hAnsiTheme="majorBidi" w:cstheme="majorBidi"/>
          <w:b/>
          <w:bCs/>
          <w:sz w:val="24"/>
          <w:szCs w:val="24"/>
        </w:rPr>
        <w:t>cclimation</w:t>
      </w:r>
      <w:r w:rsidRPr="004C4A62">
        <w:rPr>
          <w:rFonts w:asciiTheme="majorBidi" w:hAnsiTheme="majorBidi" w:cstheme="majorBidi"/>
          <w:b/>
          <w:bCs/>
          <w:sz w:val="24"/>
          <w:szCs w:val="24"/>
        </w:rPr>
        <w:t xml:space="preserve"> to the treadmill</w:t>
      </w:r>
      <w:r w:rsidR="00060FCD" w:rsidRPr="004C4A62">
        <w:rPr>
          <w:rFonts w:asciiTheme="majorBidi" w:hAnsiTheme="majorBidi" w:cstheme="majorBidi"/>
          <w:bCs/>
          <w:sz w:val="24"/>
          <w:szCs w:val="24"/>
        </w:rPr>
        <w:t>:</w:t>
      </w:r>
    </w:p>
    <w:p w14:paraId="69F01A5F" w14:textId="77777777" w:rsidR="00BD32A4" w:rsidRPr="00083AF7" w:rsidRDefault="00A72512" w:rsidP="00083AF7">
      <w:pPr>
        <w:autoSpaceDE w:val="0"/>
        <w:autoSpaceDN w:val="0"/>
        <w:adjustRightInd w:val="0"/>
        <w:spacing w:after="0" w:line="240" w:lineRule="auto"/>
        <w:rPr>
          <w:rFonts w:ascii="Times New Roman" w:hAnsi="Times New Roman" w:cs="Times New Roman"/>
          <w:color w:val="231F20"/>
        </w:rPr>
      </w:pPr>
      <w:r w:rsidRPr="00A72512">
        <w:rPr>
          <w:rFonts w:ascii="Times New Roman" w:hAnsi="Times New Roman" w:cs="Times New Roman"/>
          <w:color w:val="231F20"/>
        </w:rPr>
        <w:t xml:space="preserve">Acclimation of the treadmill is </w:t>
      </w:r>
      <w:r>
        <w:rPr>
          <w:rFonts w:ascii="Times New Roman" w:hAnsi="Times New Roman" w:cs="Times New Roman"/>
          <w:color w:val="231F20"/>
        </w:rPr>
        <w:t xml:space="preserve">important </w:t>
      </w:r>
      <w:r w:rsidR="006322D8">
        <w:rPr>
          <w:rFonts w:ascii="Times New Roman" w:hAnsi="Times New Roman" w:cs="Times New Roman"/>
          <w:color w:val="231F20"/>
        </w:rPr>
        <w:t>to allow</w:t>
      </w:r>
      <w:r>
        <w:rPr>
          <w:rFonts w:ascii="Times New Roman" w:hAnsi="Times New Roman" w:cs="Times New Roman"/>
          <w:color w:val="231F20"/>
        </w:rPr>
        <w:t xml:space="preserve"> </w:t>
      </w:r>
      <w:r w:rsidRPr="00A72512">
        <w:rPr>
          <w:rFonts w:ascii="Times New Roman" w:hAnsi="Times New Roman" w:cs="Times New Roman"/>
          <w:color w:val="231F20"/>
        </w:rPr>
        <w:t xml:space="preserve">the mice to become familiar with the treadmill and to minimize psychological stress. This should be done for 5–15 minutes per day at least once per day for several days. </w:t>
      </w:r>
      <w:r w:rsidR="00BD32A4" w:rsidRPr="00BD32A4">
        <w:rPr>
          <w:rFonts w:ascii="Times New Roman" w:hAnsi="Times New Roman" w:cs="Times New Roman"/>
          <w:color w:val="231F20"/>
        </w:rPr>
        <w:t>During this period the electric grid will remain off and the belt motor on but not moving</w:t>
      </w:r>
      <w:r w:rsidR="00BD32A4">
        <w:rPr>
          <w:rFonts w:ascii="Times New Roman" w:hAnsi="Times New Roman" w:cs="Times New Roman"/>
          <w:color w:val="231F20"/>
        </w:rPr>
        <w:t xml:space="preserve">. </w:t>
      </w:r>
      <w:r w:rsidRPr="00A72512">
        <w:rPr>
          <w:rFonts w:ascii="Times New Roman" w:hAnsi="Times New Roman" w:cs="Times New Roman"/>
          <w:color w:val="231F20"/>
        </w:rPr>
        <w:t xml:space="preserve">The mouse should then be familiarized with the sounds and experiences of the moving treadmill by turning the treadmill on at the lowest speed setting and allowing the mouse to walk or run slowly for 5–15 minutes. </w:t>
      </w:r>
      <w:r w:rsidR="006322D8" w:rsidRPr="006322D8">
        <w:rPr>
          <w:rFonts w:ascii="Times New Roman" w:hAnsi="Times New Roman" w:cs="Times New Roman"/>
          <w:color w:val="231F20"/>
        </w:rPr>
        <w:t xml:space="preserve">The shock grid will not be used during the acclimation period. </w:t>
      </w:r>
    </w:p>
    <w:p w14:paraId="3B30A220" w14:textId="77777777" w:rsidR="00B47499" w:rsidRDefault="00B47499" w:rsidP="009B7E96">
      <w:pPr>
        <w:spacing w:line="240" w:lineRule="auto"/>
        <w:rPr>
          <w:rFonts w:asciiTheme="majorBidi" w:hAnsiTheme="majorBidi" w:cstheme="majorBidi"/>
          <w:b/>
          <w:bCs/>
          <w:sz w:val="24"/>
          <w:szCs w:val="24"/>
        </w:rPr>
      </w:pPr>
    </w:p>
    <w:p w14:paraId="53C889E1" w14:textId="77777777" w:rsidR="000526B5" w:rsidRDefault="000526B5" w:rsidP="009B7E96">
      <w:pPr>
        <w:spacing w:line="240" w:lineRule="auto"/>
        <w:rPr>
          <w:rFonts w:asciiTheme="majorBidi" w:hAnsiTheme="majorBidi" w:cstheme="majorBidi"/>
          <w:bCs/>
          <w:sz w:val="24"/>
          <w:szCs w:val="24"/>
        </w:rPr>
      </w:pPr>
      <w:r>
        <w:rPr>
          <w:rFonts w:asciiTheme="majorBidi" w:hAnsiTheme="majorBidi" w:cstheme="majorBidi"/>
          <w:b/>
          <w:bCs/>
          <w:sz w:val="24"/>
          <w:szCs w:val="24"/>
        </w:rPr>
        <w:t xml:space="preserve">1. </w:t>
      </w:r>
      <w:r w:rsidR="00060FCD" w:rsidRPr="004C4A62">
        <w:rPr>
          <w:rFonts w:asciiTheme="majorBidi" w:hAnsiTheme="majorBidi" w:cstheme="majorBidi"/>
          <w:b/>
          <w:bCs/>
          <w:sz w:val="24"/>
          <w:szCs w:val="24"/>
        </w:rPr>
        <w:t>Warm-up</w:t>
      </w:r>
      <w:r w:rsidR="00060FCD" w:rsidRPr="004C4A62">
        <w:rPr>
          <w:rFonts w:asciiTheme="majorBidi" w:hAnsiTheme="majorBidi" w:cstheme="majorBidi"/>
          <w:bCs/>
          <w:sz w:val="24"/>
          <w:szCs w:val="24"/>
        </w:rPr>
        <w:t>:</w:t>
      </w:r>
    </w:p>
    <w:p w14:paraId="4F5E57ED" w14:textId="77777777" w:rsidR="00BD32A4" w:rsidRPr="00BD32A4" w:rsidRDefault="00060FCD" w:rsidP="00BD32A4">
      <w:pPr>
        <w:spacing w:line="240" w:lineRule="auto"/>
        <w:rPr>
          <w:rFonts w:asciiTheme="majorBidi" w:hAnsiTheme="majorBidi" w:cstheme="majorBidi"/>
          <w:i/>
        </w:rPr>
      </w:pPr>
      <w:r w:rsidRPr="00A36F6D">
        <w:rPr>
          <w:rFonts w:asciiTheme="majorBidi" w:hAnsiTheme="majorBidi" w:cstheme="majorBidi"/>
          <w:i/>
        </w:rPr>
        <w:t>The length of the warm-up, the initial speed, and the rate of acceleration are depen</w:t>
      </w:r>
      <w:r w:rsidR="00BB3304" w:rsidRPr="00A36F6D">
        <w:rPr>
          <w:rFonts w:asciiTheme="majorBidi" w:hAnsiTheme="majorBidi" w:cstheme="majorBidi"/>
          <w:i/>
        </w:rPr>
        <w:t>d</w:t>
      </w:r>
      <w:r w:rsidR="004C4A62" w:rsidRPr="00A36F6D">
        <w:rPr>
          <w:rFonts w:asciiTheme="majorBidi" w:hAnsiTheme="majorBidi" w:cstheme="majorBidi"/>
          <w:i/>
        </w:rPr>
        <w:t>ent on the desired final speed:</w:t>
      </w:r>
    </w:p>
    <w:p w14:paraId="715FFB1B" w14:textId="77777777" w:rsidR="00BB3304" w:rsidRDefault="00BB3304" w:rsidP="00702BE5">
      <w:pPr>
        <w:pStyle w:val="NoSpacing"/>
        <w:numPr>
          <w:ilvl w:val="0"/>
          <w:numId w:val="13"/>
        </w:numPr>
        <w:rPr>
          <w:rFonts w:ascii="Times New Roman" w:hAnsi="Times New Roman" w:cs="Times New Roman"/>
        </w:rPr>
      </w:pPr>
      <w:r w:rsidRPr="006322D8">
        <w:rPr>
          <w:rFonts w:ascii="Times New Roman" w:hAnsi="Times New Roman" w:cs="Times New Roman"/>
        </w:rPr>
        <w:t xml:space="preserve">Start the </w:t>
      </w:r>
      <w:r w:rsidR="00261048" w:rsidRPr="006322D8">
        <w:rPr>
          <w:rFonts w:ascii="Times New Roman" w:hAnsi="Times New Roman" w:cs="Times New Roman"/>
        </w:rPr>
        <w:t xml:space="preserve">belt at the </w:t>
      </w:r>
      <w:r w:rsidR="000526B5" w:rsidRPr="006322D8">
        <w:rPr>
          <w:rFonts w:ascii="Times New Roman" w:hAnsi="Times New Roman" w:cs="Times New Roman"/>
        </w:rPr>
        <w:t>slow</w:t>
      </w:r>
      <w:r w:rsidR="00261048" w:rsidRPr="006322D8">
        <w:rPr>
          <w:rFonts w:ascii="Times New Roman" w:hAnsi="Times New Roman" w:cs="Times New Roman"/>
        </w:rPr>
        <w:t>est speed (1</w:t>
      </w:r>
      <w:r w:rsidR="000526B5" w:rsidRPr="006322D8">
        <w:rPr>
          <w:rFonts w:ascii="Times New Roman" w:hAnsi="Times New Roman" w:cs="Times New Roman"/>
        </w:rPr>
        <w:t>m/min</w:t>
      </w:r>
      <w:r w:rsidR="00261048" w:rsidRPr="006322D8">
        <w:rPr>
          <w:rFonts w:ascii="Times New Roman" w:hAnsi="Times New Roman" w:cs="Times New Roman"/>
        </w:rPr>
        <w:t>)</w:t>
      </w:r>
      <w:r w:rsidR="00082238">
        <w:rPr>
          <w:rFonts w:ascii="Times New Roman" w:hAnsi="Times New Roman" w:cs="Times New Roman"/>
        </w:rPr>
        <w:t xml:space="preserve"> for 1-2</w:t>
      </w:r>
      <w:r w:rsidRPr="006322D8">
        <w:rPr>
          <w:rFonts w:ascii="Times New Roman" w:hAnsi="Times New Roman" w:cs="Times New Roman"/>
        </w:rPr>
        <w:t xml:space="preserve"> minutes</w:t>
      </w:r>
      <w:r w:rsidR="00261048" w:rsidRPr="006322D8">
        <w:rPr>
          <w:rFonts w:ascii="Times New Roman" w:hAnsi="Times New Roman" w:cs="Times New Roman"/>
        </w:rPr>
        <w:t xml:space="preserve"> or as long as needed for the mice to acclima</w:t>
      </w:r>
      <w:r w:rsidR="00643A18">
        <w:rPr>
          <w:rFonts w:ascii="Times New Roman" w:hAnsi="Times New Roman" w:cs="Times New Roman"/>
        </w:rPr>
        <w:t>te,</w:t>
      </w:r>
      <w:r w:rsidR="00082238">
        <w:rPr>
          <w:rFonts w:ascii="Times New Roman" w:hAnsi="Times New Roman" w:cs="Times New Roman"/>
        </w:rPr>
        <w:t xml:space="preserve"> the speed of the treadmill can </w:t>
      </w:r>
      <w:r w:rsidR="00643A18">
        <w:rPr>
          <w:rFonts w:ascii="Times New Roman" w:hAnsi="Times New Roman" w:cs="Times New Roman"/>
        </w:rPr>
        <w:t xml:space="preserve">then </w:t>
      </w:r>
      <w:r w:rsidR="00082238">
        <w:rPr>
          <w:rFonts w:ascii="Times New Roman" w:hAnsi="Times New Roman" w:cs="Times New Roman"/>
        </w:rPr>
        <w:t>be accelerated slowly to 2m/min for 1-2</w:t>
      </w:r>
      <w:r w:rsidR="00261048" w:rsidRPr="006322D8">
        <w:rPr>
          <w:rFonts w:ascii="Times New Roman" w:hAnsi="Times New Roman" w:cs="Times New Roman"/>
        </w:rPr>
        <w:t xml:space="preserve"> minutes</w:t>
      </w:r>
      <w:r w:rsidR="00300A99" w:rsidRPr="006322D8">
        <w:rPr>
          <w:rFonts w:ascii="Times New Roman" w:hAnsi="Times New Roman" w:cs="Times New Roman"/>
        </w:rPr>
        <w:t xml:space="preserve"> and then 3m/min</w:t>
      </w:r>
      <w:r w:rsidR="00261048" w:rsidRPr="006322D8">
        <w:rPr>
          <w:rFonts w:ascii="Times New Roman" w:hAnsi="Times New Roman" w:cs="Times New Roman"/>
        </w:rPr>
        <w:t xml:space="preserve"> etc. If at any speed the mouse appears fatigued</w:t>
      </w:r>
      <w:r w:rsidR="00300A99" w:rsidRPr="006322D8">
        <w:rPr>
          <w:rFonts w:ascii="Times New Roman" w:hAnsi="Times New Roman" w:cs="Times New Roman"/>
        </w:rPr>
        <w:t>, refuses to run</w:t>
      </w:r>
      <w:r w:rsidR="00261048" w:rsidRPr="006322D8">
        <w:rPr>
          <w:rFonts w:ascii="Times New Roman" w:hAnsi="Times New Roman" w:cs="Times New Roman"/>
        </w:rPr>
        <w:t xml:space="preserve"> and/or is injured they must be removed from the study and the PI and facility manager must be notified immediately. </w:t>
      </w:r>
    </w:p>
    <w:p w14:paraId="0A313D1D" w14:textId="77777777" w:rsidR="00BD32A4" w:rsidRPr="006322D8" w:rsidRDefault="00BD32A4" w:rsidP="00BD32A4">
      <w:pPr>
        <w:pStyle w:val="NoSpacing"/>
        <w:ind w:left="720"/>
        <w:rPr>
          <w:rFonts w:ascii="Times New Roman" w:hAnsi="Times New Roman" w:cs="Times New Roman"/>
        </w:rPr>
      </w:pPr>
    </w:p>
    <w:p w14:paraId="1E023038" w14:textId="77777777" w:rsidR="004C4A62" w:rsidRPr="00B47499" w:rsidRDefault="00BD32A4" w:rsidP="00BD32A4">
      <w:pPr>
        <w:pStyle w:val="ListParagraph"/>
        <w:numPr>
          <w:ilvl w:val="0"/>
          <w:numId w:val="13"/>
        </w:numPr>
        <w:spacing w:line="240" w:lineRule="auto"/>
        <w:rPr>
          <w:rFonts w:asciiTheme="majorBidi" w:hAnsiTheme="majorBidi" w:cstheme="majorBidi"/>
        </w:rPr>
      </w:pPr>
      <w:r w:rsidRPr="00B47499">
        <w:rPr>
          <w:rFonts w:asciiTheme="majorBidi" w:hAnsiTheme="majorBidi" w:cstheme="majorBidi"/>
        </w:rPr>
        <w:t xml:space="preserve">Initial acclimation for 15 minutes a day for 2-3 days should be carried out before the initiation of the actual exercise regimen. </w:t>
      </w:r>
    </w:p>
    <w:p w14:paraId="55008E0A" w14:textId="77777777" w:rsidR="00060FCD" w:rsidRPr="00A470B9" w:rsidRDefault="00A470B9" w:rsidP="009B7E96">
      <w:pPr>
        <w:spacing w:line="240" w:lineRule="auto"/>
        <w:rPr>
          <w:rFonts w:asciiTheme="majorBidi" w:hAnsiTheme="majorBidi" w:cstheme="majorBidi"/>
          <w:b/>
          <w:bCs/>
          <w:sz w:val="24"/>
          <w:szCs w:val="24"/>
        </w:rPr>
      </w:pPr>
      <w:r w:rsidRPr="00A470B9">
        <w:rPr>
          <w:rFonts w:asciiTheme="majorBidi" w:hAnsiTheme="majorBidi" w:cstheme="majorBidi"/>
          <w:b/>
          <w:bCs/>
          <w:sz w:val="24"/>
          <w:szCs w:val="24"/>
        </w:rPr>
        <w:t xml:space="preserve">2. </w:t>
      </w:r>
      <w:r w:rsidR="00A36F6D">
        <w:rPr>
          <w:rFonts w:asciiTheme="majorBidi" w:hAnsiTheme="majorBidi" w:cstheme="majorBidi"/>
          <w:b/>
          <w:bCs/>
          <w:sz w:val="24"/>
          <w:szCs w:val="24"/>
        </w:rPr>
        <w:t xml:space="preserve">Exercise </w:t>
      </w:r>
      <w:r>
        <w:rPr>
          <w:rFonts w:asciiTheme="majorBidi" w:hAnsiTheme="majorBidi" w:cstheme="majorBidi"/>
          <w:b/>
          <w:bCs/>
          <w:sz w:val="24"/>
          <w:szCs w:val="24"/>
        </w:rPr>
        <w:t>Regimen</w:t>
      </w:r>
      <w:r w:rsidR="00060FCD" w:rsidRPr="00A470B9">
        <w:rPr>
          <w:rFonts w:asciiTheme="majorBidi" w:hAnsiTheme="majorBidi" w:cstheme="majorBidi"/>
          <w:b/>
          <w:bCs/>
          <w:sz w:val="24"/>
          <w:szCs w:val="24"/>
        </w:rPr>
        <w:t>:</w:t>
      </w:r>
    </w:p>
    <w:p w14:paraId="1155EA3B" w14:textId="77777777" w:rsidR="00EF2A02" w:rsidRPr="00A36F6D" w:rsidRDefault="00060FCD" w:rsidP="009B7E96">
      <w:pPr>
        <w:spacing w:line="240" w:lineRule="auto"/>
        <w:rPr>
          <w:rFonts w:asciiTheme="majorBidi" w:hAnsiTheme="majorBidi" w:cstheme="majorBidi"/>
          <w:i/>
        </w:rPr>
      </w:pPr>
      <w:r w:rsidRPr="00A36F6D">
        <w:rPr>
          <w:rFonts w:asciiTheme="majorBidi" w:hAnsiTheme="majorBidi" w:cstheme="majorBidi"/>
          <w:i/>
        </w:rPr>
        <w:lastRenderedPageBreak/>
        <w:t>At this point, the mi</w:t>
      </w:r>
      <w:r w:rsidR="00EF2A02" w:rsidRPr="00A36F6D">
        <w:rPr>
          <w:rFonts w:asciiTheme="majorBidi" w:hAnsiTheme="majorBidi" w:cstheme="majorBidi"/>
          <w:i/>
        </w:rPr>
        <w:t>ce are</w:t>
      </w:r>
      <w:r w:rsidR="00A470B9" w:rsidRPr="00A36F6D">
        <w:rPr>
          <w:rFonts w:asciiTheme="majorBidi" w:hAnsiTheme="majorBidi" w:cstheme="majorBidi"/>
          <w:i/>
        </w:rPr>
        <w:t xml:space="preserve"> deemed proficient and the desired belt speed is selected and the electric stimulus is turned on: </w:t>
      </w:r>
    </w:p>
    <w:p w14:paraId="28078FAF" w14:textId="77777777" w:rsidR="00EF2A02" w:rsidRPr="006322D8" w:rsidRDefault="00A470B9" w:rsidP="009B7E96">
      <w:pPr>
        <w:pStyle w:val="ListParagraph"/>
        <w:numPr>
          <w:ilvl w:val="0"/>
          <w:numId w:val="5"/>
        </w:numPr>
        <w:spacing w:line="240" w:lineRule="auto"/>
        <w:rPr>
          <w:rFonts w:asciiTheme="majorBidi" w:hAnsiTheme="majorBidi" w:cstheme="majorBidi"/>
        </w:rPr>
      </w:pPr>
      <w:r w:rsidRPr="006322D8">
        <w:rPr>
          <w:rFonts w:asciiTheme="majorBidi" w:hAnsiTheme="majorBidi" w:cstheme="majorBidi"/>
        </w:rPr>
        <w:t>For our protocol the</w:t>
      </w:r>
      <w:r w:rsidR="00EF2A02" w:rsidRPr="006322D8">
        <w:rPr>
          <w:rFonts w:asciiTheme="majorBidi" w:hAnsiTheme="majorBidi" w:cstheme="majorBidi"/>
        </w:rPr>
        <w:t xml:space="preserve"> desired</w:t>
      </w:r>
      <w:r w:rsidRPr="006322D8">
        <w:rPr>
          <w:rFonts w:asciiTheme="majorBidi" w:hAnsiTheme="majorBidi" w:cstheme="majorBidi"/>
        </w:rPr>
        <w:t xml:space="preserve"> speed is 30 m/min, a</w:t>
      </w:r>
      <w:r w:rsidR="00EF2A02" w:rsidRPr="006322D8">
        <w:rPr>
          <w:rFonts w:asciiTheme="majorBidi" w:hAnsiTheme="majorBidi" w:cstheme="majorBidi"/>
        </w:rPr>
        <w:t>djust the time for total of 30 minutes including the warm up time</w:t>
      </w:r>
      <w:r w:rsidR="003754BC" w:rsidRPr="006322D8">
        <w:rPr>
          <w:rFonts w:asciiTheme="majorBidi" w:hAnsiTheme="majorBidi" w:cstheme="majorBidi"/>
        </w:rPr>
        <w:t>.</w:t>
      </w:r>
    </w:p>
    <w:p w14:paraId="451FF388" w14:textId="77777777" w:rsidR="00A36F6D" w:rsidRDefault="00A36F6D" w:rsidP="00A36F6D">
      <w:pPr>
        <w:pStyle w:val="ListParagraph"/>
        <w:autoSpaceDE w:val="0"/>
        <w:autoSpaceDN w:val="0"/>
        <w:adjustRightInd w:val="0"/>
        <w:spacing w:after="0" w:line="240" w:lineRule="auto"/>
        <w:rPr>
          <w:rFonts w:asciiTheme="majorBidi" w:hAnsiTheme="majorBidi" w:cstheme="majorBidi"/>
        </w:rPr>
      </w:pPr>
    </w:p>
    <w:p w14:paraId="0D9D98DC" w14:textId="77777777" w:rsidR="00E86E1C" w:rsidRDefault="006A4D40" w:rsidP="00BD32A4">
      <w:pPr>
        <w:pStyle w:val="ListParagraph"/>
        <w:numPr>
          <w:ilvl w:val="0"/>
          <w:numId w:val="5"/>
        </w:numPr>
        <w:autoSpaceDE w:val="0"/>
        <w:autoSpaceDN w:val="0"/>
        <w:adjustRightInd w:val="0"/>
        <w:spacing w:after="0" w:line="240" w:lineRule="auto"/>
        <w:rPr>
          <w:rFonts w:asciiTheme="majorBidi" w:hAnsiTheme="majorBidi" w:cstheme="majorBidi"/>
        </w:rPr>
      </w:pPr>
      <w:r w:rsidRPr="00A36F6D">
        <w:rPr>
          <w:rFonts w:asciiTheme="majorBidi" w:hAnsiTheme="majorBidi" w:cstheme="majorBidi"/>
        </w:rPr>
        <w:t>E</w:t>
      </w:r>
      <w:r w:rsidR="001B47B3" w:rsidRPr="00A36F6D">
        <w:rPr>
          <w:rFonts w:asciiTheme="majorBidi" w:hAnsiTheme="majorBidi" w:cstheme="majorBidi"/>
        </w:rPr>
        <w:t>lectric s</w:t>
      </w:r>
      <w:r w:rsidR="003754BC" w:rsidRPr="00A36F6D">
        <w:rPr>
          <w:rFonts w:asciiTheme="majorBidi" w:hAnsiTheme="majorBidi" w:cstheme="majorBidi"/>
        </w:rPr>
        <w:t>timulus is a 200 millisecond (ms) pulse of electric current adjustable from 0.34 to 1.60 milliamperes (mA). The pulse is presented 1, 2 or 3 cycles per second (Hertz, Hz)</w:t>
      </w:r>
      <w:r w:rsidR="00BD32A4">
        <w:rPr>
          <w:rFonts w:asciiTheme="majorBidi" w:hAnsiTheme="majorBidi" w:cstheme="majorBidi"/>
        </w:rPr>
        <w:t xml:space="preserve"> (maximum voltage of 1.6)</w:t>
      </w:r>
      <w:r w:rsidR="003754BC" w:rsidRPr="00A36F6D">
        <w:rPr>
          <w:rFonts w:asciiTheme="majorBidi" w:hAnsiTheme="majorBidi" w:cstheme="majorBidi"/>
        </w:rPr>
        <w:t>. Individual toggle switches associated with each lane on the treadmill c</w:t>
      </w:r>
      <w:r w:rsidRPr="00A36F6D">
        <w:rPr>
          <w:rFonts w:asciiTheme="majorBidi" w:hAnsiTheme="majorBidi" w:cstheme="majorBidi"/>
        </w:rPr>
        <w:t>ontrols the application of the electric s</w:t>
      </w:r>
      <w:r w:rsidR="003754BC" w:rsidRPr="00A36F6D">
        <w:rPr>
          <w:rFonts w:asciiTheme="majorBidi" w:hAnsiTheme="majorBidi" w:cstheme="majorBidi"/>
        </w:rPr>
        <w:t>timulus to the shock grids.</w:t>
      </w:r>
      <w:r w:rsidR="00766ED7" w:rsidRPr="00A36F6D">
        <w:rPr>
          <w:rFonts w:asciiTheme="majorBidi" w:hAnsiTheme="majorBidi" w:cstheme="majorBidi"/>
        </w:rPr>
        <w:t xml:space="preserve"> We recommend the pulse to be started </w:t>
      </w:r>
    </w:p>
    <w:p w14:paraId="71FDF47B" w14:textId="77777777" w:rsidR="00E86E1C" w:rsidRPr="00E86E1C" w:rsidRDefault="00E86E1C" w:rsidP="00E86E1C">
      <w:pPr>
        <w:pStyle w:val="ListParagraph"/>
        <w:rPr>
          <w:rFonts w:asciiTheme="majorBidi" w:hAnsiTheme="majorBidi" w:cstheme="majorBidi"/>
        </w:rPr>
      </w:pPr>
    </w:p>
    <w:p w14:paraId="75CE82C4" w14:textId="6EFD7C7C" w:rsidR="00A36F6D" w:rsidRDefault="00766ED7" w:rsidP="00BD32A4">
      <w:pPr>
        <w:pStyle w:val="ListParagraph"/>
        <w:numPr>
          <w:ilvl w:val="0"/>
          <w:numId w:val="5"/>
        </w:numPr>
        <w:autoSpaceDE w:val="0"/>
        <w:autoSpaceDN w:val="0"/>
        <w:adjustRightInd w:val="0"/>
        <w:spacing w:after="0" w:line="240" w:lineRule="auto"/>
        <w:rPr>
          <w:rFonts w:asciiTheme="majorBidi" w:hAnsiTheme="majorBidi" w:cstheme="majorBidi"/>
        </w:rPr>
      </w:pPr>
      <w:r w:rsidRPr="00A36F6D">
        <w:rPr>
          <w:rFonts w:asciiTheme="majorBidi" w:hAnsiTheme="majorBidi" w:cstheme="majorBidi"/>
        </w:rPr>
        <w:t>gradually from</w:t>
      </w:r>
      <w:r w:rsidR="006A4D40" w:rsidRPr="00A36F6D">
        <w:rPr>
          <w:rFonts w:asciiTheme="majorBidi" w:hAnsiTheme="majorBidi" w:cstheme="majorBidi"/>
        </w:rPr>
        <w:t xml:space="preserve"> startin</w:t>
      </w:r>
      <w:r w:rsidR="001B47B3" w:rsidRPr="00A36F6D">
        <w:rPr>
          <w:rFonts w:asciiTheme="majorBidi" w:hAnsiTheme="majorBidi" w:cstheme="majorBidi"/>
        </w:rPr>
        <w:t xml:space="preserve">g at 1 </w:t>
      </w:r>
      <w:r w:rsidR="00895301" w:rsidRPr="00A36F6D">
        <w:rPr>
          <w:rFonts w:asciiTheme="majorBidi" w:hAnsiTheme="majorBidi" w:cstheme="majorBidi"/>
        </w:rPr>
        <w:t>cycle</w:t>
      </w:r>
      <w:r w:rsidR="001B47B3" w:rsidRPr="00A36F6D">
        <w:rPr>
          <w:rFonts w:asciiTheme="majorBidi" w:hAnsiTheme="majorBidi" w:cstheme="majorBidi"/>
        </w:rPr>
        <w:t xml:space="preserve"> and</w:t>
      </w:r>
      <w:r w:rsidRPr="00A36F6D">
        <w:rPr>
          <w:rFonts w:asciiTheme="majorBidi" w:hAnsiTheme="majorBidi" w:cstheme="majorBidi"/>
        </w:rPr>
        <w:t xml:space="preserve"> the minimum of 0.4 mA</w:t>
      </w:r>
      <w:r w:rsidR="001B47B3" w:rsidRPr="00A36F6D">
        <w:rPr>
          <w:rFonts w:asciiTheme="majorBidi" w:hAnsiTheme="majorBidi" w:cstheme="majorBidi"/>
        </w:rPr>
        <w:t xml:space="preserve">; this can </w:t>
      </w:r>
      <w:r w:rsidRPr="00A36F6D">
        <w:rPr>
          <w:rFonts w:asciiTheme="majorBidi" w:hAnsiTheme="majorBidi" w:cstheme="majorBidi"/>
        </w:rPr>
        <w:t>be increased for the desired results</w:t>
      </w:r>
      <w:r w:rsidR="0072212A">
        <w:rPr>
          <w:rFonts w:asciiTheme="majorBidi" w:hAnsiTheme="majorBidi" w:cstheme="majorBidi"/>
        </w:rPr>
        <w:t xml:space="preserve"> up to the maximum of 1.6 mA</w:t>
      </w:r>
      <w:r w:rsidRPr="00A36F6D">
        <w:rPr>
          <w:rFonts w:asciiTheme="majorBidi" w:hAnsiTheme="majorBidi" w:cstheme="majorBidi"/>
        </w:rPr>
        <w:t xml:space="preserve">. </w:t>
      </w:r>
    </w:p>
    <w:p w14:paraId="0E7B9BA8" w14:textId="77777777" w:rsidR="00A36F6D" w:rsidRDefault="00A36F6D" w:rsidP="00A36F6D">
      <w:pPr>
        <w:autoSpaceDE w:val="0"/>
        <w:autoSpaceDN w:val="0"/>
        <w:adjustRightInd w:val="0"/>
        <w:spacing w:after="0" w:line="240" w:lineRule="auto"/>
        <w:rPr>
          <w:rFonts w:asciiTheme="majorBidi" w:hAnsiTheme="majorBidi" w:cstheme="majorBidi"/>
        </w:rPr>
      </w:pPr>
    </w:p>
    <w:p w14:paraId="370F38A6" w14:textId="77777777" w:rsidR="00A36F6D" w:rsidRPr="00A36F6D" w:rsidRDefault="00A36F6D" w:rsidP="005C0D09">
      <w:pPr>
        <w:pStyle w:val="ListParagraph"/>
        <w:numPr>
          <w:ilvl w:val="0"/>
          <w:numId w:val="5"/>
        </w:numPr>
        <w:autoSpaceDE w:val="0"/>
        <w:autoSpaceDN w:val="0"/>
        <w:adjustRightInd w:val="0"/>
        <w:spacing w:after="0" w:line="240" w:lineRule="auto"/>
        <w:rPr>
          <w:rFonts w:asciiTheme="majorBidi" w:hAnsiTheme="majorBidi" w:cstheme="majorBidi"/>
        </w:rPr>
      </w:pPr>
      <w:r w:rsidRPr="00A36F6D">
        <w:rPr>
          <w:rFonts w:asciiTheme="majorBidi" w:hAnsiTheme="majorBidi" w:cstheme="majorBidi"/>
        </w:rPr>
        <w:t xml:space="preserve">If the animal did not respond to the electrical pulse </w:t>
      </w:r>
      <w:r w:rsidR="00083AF7" w:rsidRPr="00083AF7">
        <w:rPr>
          <w:rFonts w:asciiTheme="majorBidi" w:hAnsiTheme="majorBidi" w:cstheme="majorBidi"/>
        </w:rPr>
        <w:t>on the grid</w:t>
      </w:r>
      <w:r w:rsidR="00083AF7">
        <w:rPr>
          <w:rFonts w:asciiTheme="majorBidi" w:hAnsiTheme="majorBidi" w:cstheme="majorBidi"/>
        </w:rPr>
        <w:t xml:space="preserve"> for 5 second for</w:t>
      </w:r>
      <w:r w:rsidR="00083AF7" w:rsidRPr="00083AF7">
        <w:rPr>
          <w:rFonts w:asciiTheme="majorBidi" w:hAnsiTheme="majorBidi" w:cstheme="majorBidi"/>
        </w:rPr>
        <w:t xml:space="preserve"> 3 times </w:t>
      </w:r>
      <w:r w:rsidR="00083AF7">
        <w:rPr>
          <w:rFonts w:asciiTheme="majorBidi" w:hAnsiTheme="majorBidi" w:cstheme="majorBidi"/>
        </w:rPr>
        <w:t>(</w:t>
      </w:r>
      <w:r w:rsidR="00083AF7" w:rsidRPr="00083AF7">
        <w:rPr>
          <w:rFonts w:asciiTheme="majorBidi" w:hAnsiTheme="majorBidi" w:cstheme="majorBidi"/>
        </w:rPr>
        <w:t>seems acceptable as we</w:t>
      </w:r>
      <w:r w:rsidR="005C0D09">
        <w:rPr>
          <w:rFonts w:asciiTheme="majorBidi" w:hAnsiTheme="majorBidi" w:cstheme="majorBidi"/>
        </w:rPr>
        <w:t xml:space="preserve"> previously</w:t>
      </w:r>
      <w:r w:rsidR="00083AF7" w:rsidRPr="00083AF7">
        <w:rPr>
          <w:rFonts w:asciiTheme="majorBidi" w:hAnsiTheme="majorBidi" w:cstheme="majorBidi"/>
        </w:rPr>
        <w:t xml:space="preserve"> tried it</w:t>
      </w:r>
      <w:r w:rsidR="00083AF7">
        <w:rPr>
          <w:rFonts w:asciiTheme="majorBidi" w:hAnsiTheme="majorBidi" w:cstheme="majorBidi"/>
        </w:rPr>
        <w:t xml:space="preserve">), </w:t>
      </w:r>
      <w:r w:rsidR="00083AF7" w:rsidRPr="00083AF7">
        <w:rPr>
          <w:rFonts w:asciiTheme="majorBidi" w:hAnsiTheme="majorBidi" w:cstheme="majorBidi"/>
        </w:rPr>
        <w:t>the</w:t>
      </w:r>
      <w:r w:rsidRPr="00A36F6D">
        <w:rPr>
          <w:rFonts w:asciiTheme="majorBidi" w:hAnsiTheme="majorBidi" w:cstheme="majorBidi"/>
        </w:rPr>
        <w:t xml:space="preserve"> bead curtain and gentle hand push, this can be an indication signs for animal exhaustion. In such case the animal should be removed from the treadmill and returned to its cage (follow the procedure explained</w:t>
      </w:r>
      <w:r w:rsidR="005C0D09">
        <w:rPr>
          <w:rFonts w:asciiTheme="majorBidi" w:hAnsiTheme="majorBidi" w:cstheme="majorBidi"/>
        </w:rPr>
        <w:t xml:space="preserve"> below</w:t>
      </w:r>
      <w:r w:rsidRPr="00A36F6D">
        <w:rPr>
          <w:rFonts w:asciiTheme="majorBidi" w:hAnsiTheme="majorBidi" w:cstheme="majorBidi"/>
        </w:rPr>
        <w:t xml:space="preserve"> in the </w:t>
      </w:r>
      <w:r w:rsidR="005C0D09">
        <w:rPr>
          <w:rFonts w:asciiTheme="majorBidi" w:hAnsiTheme="majorBidi" w:cstheme="majorBidi"/>
        </w:rPr>
        <w:t>following</w:t>
      </w:r>
      <w:r w:rsidR="00083AF7">
        <w:rPr>
          <w:rFonts w:asciiTheme="majorBidi" w:hAnsiTheme="majorBidi" w:cstheme="majorBidi"/>
        </w:rPr>
        <w:t xml:space="preserve">, additionally please consult </w:t>
      </w:r>
      <w:r w:rsidR="005C0D09">
        <w:rPr>
          <w:rFonts w:asciiTheme="majorBidi" w:hAnsiTheme="majorBidi" w:cstheme="majorBidi"/>
        </w:rPr>
        <w:t>exhaustion section for broader understanding of the exhaustion).</w:t>
      </w:r>
      <w:r w:rsidR="00083AF7" w:rsidRPr="00A36F6D">
        <w:rPr>
          <w:rFonts w:asciiTheme="majorBidi" w:hAnsiTheme="majorBidi" w:cstheme="majorBidi"/>
        </w:rPr>
        <w:t xml:space="preserve"> </w:t>
      </w:r>
      <w:r w:rsidRPr="00A36F6D">
        <w:rPr>
          <w:rFonts w:asciiTheme="majorBidi" w:hAnsiTheme="majorBidi" w:cstheme="majorBidi"/>
        </w:rPr>
        <w:t xml:space="preserve"> </w:t>
      </w:r>
    </w:p>
    <w:p w14:paraId="5DFD101F" w14:textId="77777777" w:rsidR="00A36F6D" w:rsidRPr="00A36F6D" w:rsidRDefault="00A36F6D" w:rsidP="00A36F6D">
      <w:pPr>
        <w:autoSpaceDE w:val="0"/>
        <w:autoSpaceDN w:val="0"/>
        <w:adjustRightInd w:val="0"/>
        <w:spacing w:after="0" w:line="240" w:lineRule="auto"/>
        <w:rPr>
          <w:rFonts w:asciiTheme="majorBidi" w:hAnsiTheme="majorBidi" w:cstheme="majorBidi"/>
        </w:rPr>
      </w:pPr>
    </w:p>
    <w:p w14:paraId="50604A9B" w14:textId="77777777" w:rsidR="006322D8" w:rsidRPr="00A36F6D" w:rsidRDefault="001B47B3" w:rsidP="00A36F6D">
      <w:pPr>
        <w:pStyle w:val="ListParagraph"/>
        <w:numPr>
          <w:ilvl w:val="0"/>
          <w:numId w:val="5"/>
        </w:numPr>
        <w:spacing w:line="240" w:lineRule="auto"/>
        <w:rPr>
          <w:rFonts w:asciiTheme="majorBidi" w:hAnsiTheme="majorBidi" w:cstheme="majorBidi"/>
        </w:rPr>
      </w:pPr>
      <w:r w:rsidRPr="00A36F6D">
        <w:rPr>
          <w:rFonts w:asciiTheme="majorBidi" w:hAnsiTheme="majorBidi" w:cstheme="majorBidi"/>
        </w:rPr>
        <w:t>In event of animal exhaustion</w:t>
      </w:r>
      <w:r w:rsidR="008529D1" w:rsidRPr="00A36F6D">
        <w:rPr>
          <w:rFonts w:asciiTheme="majorBidi" w:hAnsiTheme="majorBidi" w:cstheme="majorBidi"/>
        </w:rPr>
        <w:t xml:space="preserve"> the </w:t>
      </w:r>
      <w:r w:rsidRPr="00A36F6D">
        <w:rPr>
          <w:rFonts w:asciiTheme="majorBidi" w:hAnsiTheme="majorBidi" w:cstheme="majorBidi"/>
        </w:rPr>
        <w:t>s</w:t>
      </w:r>
      <w:r w:rsidR="008529D1" w:rsidRPr="00A36F6D">
        <w:rPr>
          <w:rFonts w:asciiTheme="majorBidi" w:hAnsiTheme="majorBidi" w:cstheme="majorBidi"/>
        </w:rPr>
        <w:t>hock grid will</w:t>
      </w:r>
      <w:r w:rsidR="006C0442" w:rsidRPr="00A36F6D">
        <w:rPr>
          <w:rFonts w:asciiTheme="majorBidi" w:hAnsiTheme="majorBidi" w:cstheme="majorBidi"/>
        </w:rPr>
        <w:t xml:space="preserve"> be </w:t>
      </w:r>
      <w:r w:rsidR="008529D1" w:rsidRPr="00A36F6D">
        <w:rPr>
          <w:rFonts w:asciiTheme="majorBidi" w:hAnsiTheme="majorBidi" w:cstheme="majorBidi"/>
        </w:rPr>
        <w:t xml:space="preserve">turned off, </w:t>
      </w:r>
      <w:r w:rsidR="00EF2A02" w:rsidRPr="00A36F6D">
        <w:rPr>
          <w:rFonts w:asciiTheme="majorBidi" w:hAnsiTheme="majorBidi" w:cstheme="majorBidi"/>
        </w:rPr>
        <w:t>the</w:t>
      </w:r>
      <w:r w:rsidR="008529D1" w:rsidRPr="00A36F6D">
        <w:rPr>
          <w:rFonts w:asciiTheme="majorBidi" w:hAnsiTheme="majorBidi" w:cstheme="majorBidi"/>
        </w:rPr>
        <w:t xml:space="preserve"> animal is </w:t>
      </w:r>
      <w:r w:rsidR="006C0442" w:rsidRPr="00A36F6D">
        <w:rPr>
          <w:rFonts w:asciiTheme="majorBidi" w:hAnsiTheme="majorBidi" w:cstheme="majorBidi"/>
        </w:rPr>
        <w:t xml:space="preserve">returned to their </w:t>
      </w:r>
      <w:r w:rsidR="008529D1" w:rsidRPr="00A36F6D">
        <w:rPr>
          <w:rFonts w:asciiTheme="majorBidi" w:hAnsiTheme="majorBidi" w:cstheme="majorBidi"/>
        </w:rPr>
        <w:t xml:space="preserve">home </w:t>
      </w:r>
      <w:r w:rsidR="006C0442" w:rsidRPr="00A36F6D">
        <w:rPr>
          <w:rFonts w:asciiTheme="majorBidi" w:hAnsiTheme="majorBidi" w:cstheme="majorBidi"/>
        </w:rPr>
        <w:t>cage</w:t>
      </w:r>
      <w:r w:rsidR="008529D1" w:rsidRPr="00A36F6D">
        <w:rPr>
          <w:rFonts w:asciiTheme="majorBidi" w:hAnsiTheme="majorBidi" w:cstheme="majorBidi"/>
        </w:rPr>
        <w:t xml:space="preserve"> and allowed to rest for 2-5 minute</w:t>
      </w:r>
      <w:r w:rsidR="00645E7A" w:rsidRPr="00A36F6D">
        <w:rPr>
          <w:rFonts w:asciiTheme="majorBidi" w:hAnsiTheme="majorBidi" w:cstheme="majorBidi"/>
        </w:rPr>
        <w:t>s</w:t>
      </w:r>
      <w:r w:rsidR="008529D1" w:rsidRPr="00A36F6D">
        <w:rPr>
          <w:rFonts w:asciiTheme="majorBidi" w:hAnsiTheme="majorBidi" w:cstheme="majorBidi"/>
        </w:rPr>
        <w:t>. If the mice are deemed rested</w:t>
      </w:r>
      <w:r w:rsidR="0072212A">
        <w:rPr>
          <w:rFonts w:asciiTheme="majorBidi" w:hAnsiTheme="majorBidi" w:cstheme="majorBidi"/>
        </w:rPr>
        <w:t xml:space="preserve"> by the operator,</w:t>
      </w:r>
      <w:r w:rsidR="008529D1" w:rsidRPr="00A36F6D">
        <w:rPr>
          <w:rFonts w:asciiTheme="majorBidi" w:hAnsiTheme="majorBidi" w:cstheme="majorBidi"/>
        </w:rPr>
        <w:t xml:space="preserve"> they may be returned to the treadmill if the their group is still running</w:t>
      </w:r>
    </w:p>
    <w:p w14:paraId="191AF1E1" w14:textId="77777777" w:rsidR="00A36F6D" w:rsidRDefault="00A36F6D" w:rsidP="00A36F6D">
      <w:pPr>
        <w:pStyle w:val="ListParagraph"/>
        <w:spacing w:line="240" w:lineRule="auto"/>
        <w:rPr>
          <w:rFonts w:asciiTheme="majorBidi" w:hAnsiTheme="majorBidi" w:cstheme="majorBidi"/>
        </w:rPr>
      </w:pPr>
    </w:p>
    <w:p w14:paraId="39BE08D9" w14:textId="77777777" w:rsidR="006322D8" w:rsidRDefault="000D33DB" w:rsidP="006322D8">
      <w:pPr>
        <w:pStyle w:val="ListParagraph"/>
        <w:numPr>
          <w:ilvl w:val="0"/>
          <w:numId w:val="5"/>
        </w:numPr>
        <w:spacing w:line="240" w:lineRule="auto"/>
        <w:rPr>
          <w:rFonts w:asciiTheme="majorBidi" w:hAnsiTheme="majorBidi" w:cstheme="majorBidi"/>
        </w:rPr>
      </w:pPr>
      <w:r w:rsidRPr="006322D8">
        <w:rPr>
          <w:rFonts w:asciiTheme="majorBidi" w:hAnsiTheme="majorBidi" w:cstheme="majorBidi"/>
        </w:rPr>
        <w:t>Operat</w:t>
      </w:r>
      <w:r w:rsidR="006A4D40" w:rsidRPr="006322D8">
        <w:rPr>
          <w:rFonts w:asciiTheme="majorBidi" w:hAnsiTheme="majorBidi" w:cstheme="majorBidi"/>
        </w:rPr>
        <w:t xml:space="preserve">ors must </w:t>
      </w:r>
      <w:r w:rsidRPr="006322D8">
        <w:rPr>
          <w:rFonts w:asciiTheme="majorBidi" w:hAnsiTheme="majorBidi" w:cstheme="majorBidi"/>
        </w:rPr>
        <w:t>stay focus</w:t>
      </w:r>
      <w:r w:rsidR="006A4D40" w:rsidRPr="006322D8">
        <w:rPr>
          <w:rFonts w:asciiTheme="majorBidi" w:hAnsiTheme="majorBidi" w:cstheme="majorBidi"/>
        </w:rPr>
        <w:t>ed</w:t>
      </w:r>
      <w:r w:rsidRPr="006322D8">
        <w:rPr>
          <w:rFonts w:asciiTheme="majorBidi" w:hAnsiTheme="majorBidi" w:cstheme="majorBidi"/>
        </w:rPr>
        <w:t xml:space="preserve"> at this stage of the exper</w:t>
      </w:r>
      <w:r w:rsidR="006A4D40" w:rsidRPr="006322D8">
        <w:rPr>
          <w:rFonts w:asciiTheme="majorBidi" w:hAnsiTheme="majorBidi" w:cstheme="majorBidi"/>
        </w:rPr>
        <w:t xml:space="preserve">iment as animals will refuse to run and slide to the back of the treadmill where </w:t>
      </w:r>
      <w:r w:rsidR="00645E7A">
        <w:rPr>
          <w:rFonts w:asciiTheme="majorBidi" w:hAnsiTheme="majorBidi" w:cstheme="majorBidi"/>
        </w:rPr>
        <w:t xml:space="preserve">they </w:t>
      </w:r>
      <w:r w:rsidR="006A4D40" w:rsidRPr="006322D8">
        <w:rPr>
          <w:rFonts w:asciiTheme="majorBidi" w:hAnsiTheme="majorBidi" w:cstheme="majorBidi"/>
        </w:rPr>
        <w:t>can slip</w:t>
      </w:r>
      <w:r w:rsidRPr="006322D8">
        <w:rPr>
          <w:rFonts w:asciiTheme="majorBidi" w:hAnsiTheme="majorBidi" w:cstheme="majorBidi"/>
        </w:rPr>
        <w:t xml:space="preserve"> below the belt</w:t>
      </w:r>
      <w:r w:rsidR="00645E7A">
        <w:rPr>
          <w:rFonts w:asciiTheme="majorBidi" w:hAnsiTheme="majorBidi" w:cstheme="majorBidi"/>
        </w:rPr>
        <w:t xml:space="preserve"> </w:t>
      </w:r>
      <w:r w:rsidR="006A4D40" w:rsidRPr="006322D8">
        <w:rPr>
          <w:rFonts w:asciiTheme="majorBidi" w:hAnsiTheme="majorBidi" w:cstheme="majorBidi"/>
        </w:rPr>
        <w:t>result</w:t>
      </w:r>
      <w:r w:rsidR="00645E7A">
        <w:rPr>
          <w:rFonts w:asciiTheme="majorBidi" w:hAnsiTheme="majorBidi" w:cstheme="majorBidi"/>
        </w:rPr>
        <w:t>ing</w:t>
      </w:r>
      <w:r w:rsidR="006A4D40" w:rsidRPr="006322D8">
        <w:rPr>
          <w:rFonts w:asciiTheme="majorBidi" w:hAnsiTheme="majorBidi" w:cstheme="majorBidi"/>
        </w:rPr>
        <w:t xml:space="preserve"> in injury or death</w:t>
      </w:r>
      <w:r w:rsidRPr="006322D8">
        <w:rPr>
          <w:rFonts w:asciiTheme="majorBidi" w:hAnsiTheme="majorBidi" w:cstheme="majorBidi"/>
        </w:rPr>
        <w:t xml:space="preserve">. If such </w:t>
      </w:r>
      <w:r w:rsidR="00645E7A">
        <w:rPr>
          <w:rFonts w:asciiTheme="majorBidi" w:hAnsiTheme="majorBidi" w:cstheme="majorBidi"/>
        </w:rPr>
        <w:t>an event takes</w:t>
      </w:r>
      <w:r w:rsidRPr="006322D8">
        <w:rPr>
          <w:rFonts w:asciiTheme="majorBidi" w:hAnsiTheme="majorBidi" w:cstheme="majorBidi"/>
        </w:rPr>
        <w:t xml:space="preserve"> place, </w:t>
      </w:r>
      <w:r w:rsidR="006A4D40" w:rsidRPr="006322D8">
        <w:rPr>
          <w:rFonts w:asciiTheme="majorBidi" w:hAnsiTheme="majorBidi" w:cstheme="majorBidi"/>
        </w:rPr>
        <w:t xml:space="preserve">the </w:t>
      </w:r>
      <w:r w:rsidRPr="006322D8">
        <w:rPr>
          <w:rFonts w:asciiTheme="majorBidi" w:hAnsiTheme="majorBidi" w:cstheme="majorBidi"/>
        </w:rPr>
        <w:t>operator mus</w:t>
      </w:r>
      <w:r w:rsidR="006A4D40" w:rsidRPr="006322D8">
        <w:rPr>
          <w:rFonts w:asciiTheme="majorBidi" w:hAnsiTheme="majorBidi" w:cstheme="majorBidi"/>
        </w:rPr>
        <w:t>t immediately stop the treadmill and assess the animal’s health;</w:t>
      </w:r>
      <w:r w:rsidR="008529D1" w:rsidRPr="006322D8">
        <w:rPr>
          <w:rFonts w:asciiTheme="majorBidi" w:hAnsiTheme="majorBidi" w:cstheme="majorBidi"/>
        </w:rPr>
        <w:t xml:space="preserve"> depending on the severity of the injury euthanization</w:t>
      </w:r>
      <w:r w:rsidR="006A4D40" w:rsidRPr="006322D8">
        <w:rPr>
          <w:rFonts w:asciiTheme="majorBidi" w:hAnsiTheme="majorBidi" w:cstheme="majorBidi"/>
        </w:rPr>
        <w:t xml:space="preserve"> may be required. The PI and facility manager must be notified </w:t>
      </w:r>
      <w:r w:rsidR="008529D1" w:rsidRPr="006322D8">
        <w:rPr>
          <w:rFonts w:asciiTheme="majorBidi" w:hAnsiTheme="majorBidi" w:cstheme="majorBidi"/>
        </w:rPr>
        <w:t>immediately</w:t>
      </w:r>
      <w:r w:rsidR="006A4D40" w:rsidRPr="006322D8">
        <w:rPr>
          <w:rFonts w:asciiTheme="majorBidi" w:hAnsiTheme="majorBidi" w:cstheme="majorBidi"/>
        </w:rPr>
        <w:t xml:space="preserve">. </w:t>
      </w:r>
    </w:p>
    <w:p w14:paraId="4A664AF1" w14:textId="77777777" w:rsidR="00A36F6D" w:rsidRDefault="00A36F6D" w:rsidP="00A36F6D">
      <w:pPr>
        <w:pStyle w:val="ListParagraph"/>
        <w:spacing w:line="240" w:lineRule="auto"/>
        <w:rPr>
          <w:rFonts w:asciiTheme="majorBidi" w:hAnsiTheme="majorBidi" w:cstheme="majorBidi"/>
        </w:rPr>
      </w:pPr>
    </w:p>
    <w:p w14:paraId="5155DEC9" w14:textId="77777777" w:rsidR="008529D1" w:rsidRPr="006322D8" w:rsidRDefault="001B47B3" w:rsidP="006322D8">
      <w:pPr>
        <w:pStyle w:val="ListParagraph"/>
        <w:numPr>
          <w:ilvl w:val="0"/>
          <w:numId w:val="5"/>
        </w:numPr>
        <w:spacing w:line="240" w:lineRule="auto"/>
        <w:rPr>
          <w:rFonts w:asciiTheme="majorBidi" w:hAnsiTheme="majorBidi" w:cstheme="majorBidi"/>
        </w:rPr>
      </w:pPr>
      <w:r w:rsidRPr="006322D8">
        <w:rPr>
          <w:rFonts w:asciiTheme="majorBidi" w:hAnsiTheme="majorBidi" w:cstheme="majorBidi"/>
        </w:rPr>
        <w:t>At the end of the exercise regimen</w:t>
      </w:r>
      <w:r w:rsidR="008529D1" w:rsidRPr="006322D8">
        <w:rPr>
          <w:rFonts w:asciiTheme="majorBidi" w:hAnsiTheme="majorBidi" w:cstheme="majorBidi"/>
        </w:rPr>
        <w:t xml:space="preserve"> the shock grid is turned off and the belt speed reduced every</w:t>
      </w:r>
      <w:r w:rsidRPr="006322D8">
        <w:rPr>
          <w:rFonts w:asciiTheme="majorBidi" w:hAnsiTheme="majorBidi" w:cstheme="majorBidi"/>
        </w:rPr>
        <w:t xml:space="preserve"> 2-3 minute</w:t>
      </w:r>
      <w:r w:rsidR="008529D1" w:rsidRPr="006322D8">
        <w:rPr>
          <w:rFonts w:asciiTheme="majorBidi" w:hAnsiTheme="majorBidi" w:cstheme="majorBidi"/>
        </w:rPr>
        <w:t xml:space="preserve">s until it comes to a complete stop. All animals will be returned to their home cage and observed for any signs of </w:t>
      </w:r>
      <w:r w:rsidR="006322D8">
        <w:rPr>
          <w:rFonts w:asciiTheme="majorBidi" w:hAnsiTheme="majorBidi" w:cstheme="majorBidi"/>
        </w:rPr>
        <w:t xml:space="preserve">injury, </w:t>
      </w:r>
      <w:r w:rsidR="008529D1" w:rsidRPr="006322D8">
        <w:rPr>
          <w:rFonts w:asciiTheme="majorBidi" w:hAnsiTheme="majorBidi" w:cstheme="majorBidi"/>
        </w:rPr>
        <w:t xml:space="preserve">pain/and or distress. </w:t>
      </w:r>
    </w:p>
    <w:p w14:paraId="665099B0" w14:textId="77777777" w:rsidR="00060FCD" w:rsidRDefault="00C1210D" w:rsidP="00C1210D">
      <w:pPr>
        <w:spacing w:line="240" w:lineRule="auto"/>
        <w:rPr>
          <w:rFonts w:asciiTheme="majorBidi" w:hAnsiTheme="majorBidi" w:cstheme="majorBidi"/>
          <w:bCs/>
          <w:sz w:val="24"/>
          <w:szCs w:val="24"/>
        </w:rPr>
      </w:pPr>
      <w:r w:rsidRPr="00C1210D">
        <w:rPr>
          <w:rFonts w:asciiTheme="majorBidi" w:hAnsiTheme="majorBidi" w:cstheme="majorBidi"/>
          <w:b/>
          <w:bCs/>
          <w:sz w:val="24"/>
          <w:szCs w:val="24"/>
        </w:rPr>
        <w:t xml:space="preserve">Signs of </w:t>
      </w:r>
      <w:r w:rsidR="00060FCD" w:rsidRPr="00C1210D">
        <w:rPr>
          <w:rFonts w:asciiTheme="majorBidi" w:hAnsiTheme="majorBidi" w:cstheme="majorBidi"/>
          <w:b/>
          <w:bCs/>
          <w:sz w:val="24"/>
          <w:szCs w:val="24"/>
        </w:rPr>
        <w:t>Exhaustion</w:t>
      </w:r>
      <w:r w:rsidR="00060FCD" w:rsidRPr="00C1210D">
        <w:rPr>
          <w:rFonts w:asciiTheme="majorBidi" w:hAnsiTheme="majorBidi" w:cstheme="majorBidi"/>
          <w:bCs/>
          <w:sz w:val="24"/>
          <w:szCs w:val="24"/>
        </w:rPr>
        <w:t>:</w:t>
      </w:r>
    </w:p>
    <w:p w14:paraId="3D24D885" w14:textId="77777777" w:rsidR="00C1210D" w:rsidRPr="00A36F6D" w:rsidRDefault="00C1210D" w:rsidP="00083AF7">
      <w:pPr>
        <w:spacing w:line="240" w:lineRule="auto"/>
        <w:rPr>
          <w:rFonts w:asciiTheme="majorBidi" w:hAnsiTheme="majorBidi" w:cstheme="majorBidi"/>
          <w:bCs/>
          <w:i/>
        </w:rPr>
      </w:pPr>
      <w:r w:rsidRPr="00A36F6D">
        <w:rPr>
          <w:rFonts w:asciiTheme="majorBidi" w:hAnsiTheme="majorBidi" w:cstheme="majorBidi"/>
          <w:bCs/>
          <w:i/>
        </w:rPr>
        <w:t>The following criteria must be observed to deem the animal exhausted:</w:t>
      </w:r>
      <w:r w:rsidR="00083AF7" w:rsidRPr="00083AF7">
        <w:t xml:space="preserve"> </w:t>
      </w:r>
      <w:r w:rsidR="00083AF7" w:rsidRPr="00083AF7">
        <w:rPr>
          <w:rFonts w:asciiTheme="majorBidi" w:hAnsiTheme="majorBidi" w:cstheme="majorBidi"/>
          <w:bCs/>
          <w:i/>
        </w:rPr>
        <w:t xml:space="preserve">This part is used as additional criteria to understand and prepare operators for other signs of exhaustion that are not covered in the SOP and might show up later, however the major criteria for removal due to exhaustion is already mentioned as part of the exercise </w:t>
      </w:r>
      <w:r w:rsidR="00083AF7">
        <w:rPr>
          <w:rFonts w:asciiTheme="majorBidi" w:hAnsiTheme="majorBidi" w:cstheme="majorBidi"/>
          <w:bCs/>
          <w:i/>
        </w:rPr>
        <w:t>regimen section.</w:t>
      </w:r>
    </w:p>
    <w:p w14:paraId="49932927" w14:textId="77777777" w:rsidR="00060FCD" w:rsidRPr="006322D8" w:rsidRDefault="006C0442" w:rsidP="00C1210D">
      <w:pPr>
        <w:pStyle w:val="ListParagraph"/>
        <w:numPr>
          <w:ilvl w:val="0"/>
          <w:numId w:val="11"/>
        </w:numPr>
        <w:spacing w:line="240" w:lineRule="auto"/>
        <w:rPr>
          <w:rFonts w:asciiTheme="majorBidi" w:hAnsiTheme="majorBidi" w:cstheme="majorBidi"/>
        </w:rPr>
      </w:pPr>
      <w:r w:rsidRPr="006322D8">
        <w:rPr>
          <w:rFonts w:asciiTheme="majorBidi" w:hAnsiTheme="majorBidi" w:cstheme="majorBidi"/>
        </w:rPr>
        <w:t>Greater</w:t>
      </w:r>
      <w:r w:rsidR="00060FCD" w:rsidRPr="006322D8">
        <w:rPr>
          <w:rFonts w:asciiTheme="majorBidi" w:hAnsiTheme="majorBidi" w:cstheme="majorBidi"/>
        </w:rPr>
        <w:t xml:space="preserve"> than 5 consecutive seconds on the shock grid without attempting to reengage the treadmill</w:t>
      </w:r>
    </w:p>
    <w:p w14:paraId="2D9E97E8" w14:textId="77777777" w:rsidR="001B47B3" w:rsidRPr="006322D8" w:rsidRDefault="006C0442" w:rsidP="00C1210D">
      <w:pPr>
        <w:pStyle w:val="ListParagraph"/>
        <w:numPr>
          <w:ilvl w:val="0"/>
          <w:numId w:val="11"/>
        </w:numPr>
        <w:spacing w:line="240" w:lineRule="auto"/>
        <w:rPr>
          <w:rFonts w:asciiTheme="majorBidi" w:hAnsiTheme="majorBidi" w:cstheme="majorBidi"/>
        </w:rPr>
      </w:pPr>
      <w:r w:rsidRPr="006322D8">
        <w:rPr>
          <w:rFonts w:asciiTheme="majorBidi" w:hAnsiTheme="majorBidi" w:cstheme="majorBidi"/>
        </w:rPr>
        <w:t>Spending</w:t>
      </w:r>
      <w:r w:rsidR="00060FCD" w:rsidRPr="006322D8">
        <w:rPr>
          <w:rFonts w:asciiTheme="majorBidi" w:hAnsiTheme="majorBidi" w:cstheme="majorBidi"/>
        </w:rPr>
        <w:t xml:space="preserve"> greater than 50% of its time on the shock grid the third time a mouse is willing to sustain 2 seconds or more of shocking rather than return to the treadmill</w:t>
      </w:r>
      <w:r w:rsidRPr="006322D8">
        <w:rPr>
          <w:rFonts w:asciiTheme="majorBidi" w:hAnsiTheme="majorBidi" w:cstheme="majorBidi"/>
        </w:rPr>
        <w:t>.</w:t>
      </w:r>
      <w:r w:rsidR="00060FCD" w:rsidRPr="006322D8">
        <w:rPr>
          <w:rFonts w:asciiTheme="majorBidi" w:hAnsiTheme="majorBidi" w:cstheme="majorBidi"/>
        </w:rPr>
        <w:t xml:space="preserve"> </w:t>
      </w:r>
      <w:r w:rsidRPr="006322D8">
        <w:rPr>
          <w:rFonts w:asciiTheme="majorBidi" w:hAnsiTheme="majorBidi" w:cstheme="majorBidi"/>
        </w:rPr>
        <w:t>E</w:t>
      </w:r>
      <w:r w:rsidR="00060FCD" w:rsidRPr="006322D8">
        <w:rPr>
          <w:rFonts w:asciiTheme="majorBidi" w:hAnsiTheme="majorBidi" w:cstheme="majorBidi"/>
        </w:rPr>
        <w:t xml:space="preserve">ach </w:t>
      </w:r>
      <w:r w:rsidRPr="006322D8">
        <w:rPr>
          <w:rFonts w:asciiTheme="majorBidi" w:hAnsiTheme="majorBidi" w:cstheme="majorBidi"/>
        </w:rPr>
        <w:t>operator should</w:t>
      </w:r>
      <w:r w:rsidR="00060FCD" w:rsidRPr="006322D8">
        <w:rPr>
          <w:rFonts w:asciiTheme="majorBidi" w:hAnsiTheme="majorBidi" w:cstheme="majorBidi"/>
        </w:rPr>
        <w:t xml:space="preserve"> use common sense and</w:t>
      </w:r>
      <w:r w:rsidR="0072212A">
        <w:rPr>
          <w:rFonts w:asciiTheme="majorBidi" w:hAnsiTheme="majorBidi" w:cstheme="majorBidi"/>
        </w:rPr>
        <w:t xml:space="preserve">, in addition to the criteria </w:t>
      </w:r>
      <w:r w:rsidR="00043F11">
        <w:rPr>
          <w:rFonts w:asciiTheme="majorBidi" w:hAnsiTheme="majorBidi" w:cstheme="majorBidi"/>
        </w:rPr>
        <w:t>listed here,</w:t>
      </w:r>
      <w:r w:rsidR="00060FCD" w:rsidRPr="006322D8">
        <w:rPr>
          <w:rFonts w:asciiTheme="majorBidi" w:hAnsiTheme="majorBidi" w:cstheme="majorBidi"/>
        </w:rPr>
        <w:t xml:space="preserve"> define exhaustion i</w:t>
      </w:r>
      <w:r w:rsidR="009B7E96" w:rsidRPr="006322D8">
        <w:rPr>
          <w:rFonts w:asciiTheme="majorBidi" w:hAnsiTheme="majorBidi" w:cstheme="majorBidi"/>
        </w:rPr>
        <w:t>n his or her own terms. Please note operators</w:t>
      </w:r>
      <w:r w:rsidR="00060FCD" w:rsidRPr="006322D8">
        <w:rPr>
          <w:rFonts w:asciiTheme="majorBidi" w:hAnsiTheme="majorBidi" w:cstheme="majorBidi"/>
        </w:rPr>
        <w:t xml:space="preserve"> should be aware that there are some mice that simply cannot keep up with the majority of similar mice. These are fairly rare, and they should be </w:t>
      </w:r>
      <w:r w:rsidRPr="006322D8">
        <w:rPr>
          <w:rFonts w:asciiTheme="majorBidi" w:hAnsiTheme="majorBidi" w:cstheme="majorBidi"/>
        </w:rPr>
        <w:t>removed</w:t>
      </w:r>
      <w:r w:rsidR="00060FCD" w:rsidRPr="006322D8">
        <w:rPr>
          <w:rFonts w:asciiTheme="majorBidi" w:hAnsiTheme="majorBidi" w:cstheme="majorBidi"/>
        </w:rPr>
        <w:t xml:space="preserve"> from the experiment whenever possible. </w:t>
      </w:r>
    </w:p>
    <w:p w14:paraId="383677D9" w14:textId="77777777" w:rsidR="006771FA" w:rsidRDefault="006771FA" w:rsidP="006771FA">
      <w:pPr>
        <w:pStyle w:val="ListParagraph"/>
        <w:spacing w:line="240" w:lineRule="auto"/>
        <w:rPr>
          <w:rFonts w:asciiTheme="majorBidi" w:hAnsiTheme="majorBidi" w:cstheme="majorBidi"/>
          <w:sz w:val="24"/>
          <w:szCs w:val="24"/>
        </w:rPr>
      </w:pPr>
    </w:p>
    <w:p w14:paraId="1CA08E22" w14:textId="77777777" w:rsidR="00136E03" w:rsidRPr="00CD589D" w:rsidRDefault="00A36F6D" w:rsidP="001A4B95">
      <w:pPr>
        <w:spacing w:line="240" w:lineRule="auto"/>
        <w:jc w:val="both"/>
        <w:rPr>
          <w:rFonts w:asciiTheme="majorBidi" w:hAnsiTheme="majorBidi" w:cstheme="majorBidi"/>
          <w:bCs/>
          <w:sz w:val="24"/>
          <w:szCs w:val="24"/>
        </w:rPr>
      </w:pPr>
      <w:r>
        <w:rPr>
          <w:rFonts w:asciiTheme="majorBidi" w:hAnsiTheme="majorBidi" w:cstheme="majorBidi"/>
          <w:sz w:val="24"/>
          <w:szCs w:val="24"/>
        </w:rPr>
        <w:t xml:space="preserve">C. </w:t>
      </w:r>
      <w:r w:rsidR="00CD589D">
        <w:rPr>
          <w:rFonts w:asciiTheme="majorBidi" w:hAnsiTheme="majorBidi" w:cstheme="majorBidi"/>
          <w:b/>
          <w:bCs/>
          <w:sz w:val="24"/>
          <w:szCs w:val="24"/>
        </w:rPr>
        <w:t>Cleaning</w:t>
      </w:r>
      <w:r w:rsidR="00514E50" w:rsidRPr="00CD589D">
        <w:rPr>
          <w:rFonts w:asciiTheme="majorBidi" w:hAnsiTheme="majorBidi" w:cstheme="majorBidi"/>
          <w:b/>
          <w:bCs/>
          <w:sz w:val="24"/>
          <w:szCs w:val="24"/>
        </w:rPr>
        <w:t xml:space="preserve"> and Maintenance</w:t>
      </w:r>
      <w:r w:rsidR="00136E03" w:rsidRPr="00CD589D">
        <w:rPr>
          <w:rFonts w:asciiTheme="majorBidi" w:hAnsiTheme="majorBidi" w:cstheme="majorBidi"/>
          <w:bCs/>
          <w:sz w:val="24"/>
          <w:szCs w:val="24"/>
        </w:rPr>
        <w:t>:</w:t>
      </w:r>
    </w:p>
    <w:p w14:paraId="56798112" w14:textId="77777777" w:rsidR="00F10262" w:rsidRPr="006322D8" w:rsidRDefault="00CD589D" w:rsidP="005F4474">
      <w:pPr>
        <w:spacing w:line="240" w:lineRule="auto"/>
        <w:jc w:val="both"/>
        <w:rPr>
          <w:rFonts w:asciiTheme="majorBidi" w:hAnsiTheme="majorBidi" w:cstheme="majorBidi"/>
        </w:rPr>
      </w:pPr>
      <w:r w:rsidRPr="006322D8">
        <w:rPr>
          <w:rFonts w:asciiTheme="majorBidi" w:hAnsiTheme="majorBidi" w:cstheme="majorBidi"/>
        </w:rPr>
        <w:lastRenderedPageBreak/>
        <w:t xml:space="preserve">After every use the treadmill and all parts will be cleaned with a </w:t>
      </w:r>
      <w:r w:rsidR="00136E03" w:rsidRPr="006322D8">
        <w:rPr>
          <w:rFonts w:asciiTheme="majorBidi" w:hAnsiTheme="majorBidi" w:cstheme="majorBidi"/>
        </w:rPr>
        <w:t>mild solution of detergent</w:t>
      </w:r>
      <w:r w:rsidR="001B47B3" w:rsidRPr="006322D8">
        <w:rPr>
          <w:rFonts w:asciiTheme="majorBidi" w:hAnsiTheme="majorBidi" w:cstheme="majorBidi"/>
        </w:rPr>
        <w:t>, 70% alcohol</w:t>
      </w:r>
      <w:r w:rsidR="00136E03" w:rsidRPr="006322D8">
        <w:rPr>
          <w:rFonts w:asciiTheme="majorBidi" w:hAnsiTheme="majorBidi" w:cstheme="majorBidi"/>
        </w:rPr>
        <w:t xml:space="preserve"> and </w:t>
      </w:r>
      <w:r w:rsidRPr="006322D8">
        <w:rPr>
          <w:rFonts w:asciiTheme="majorBidi" w:hAnsiTheme="majorBidi" w:cstheme="majorBidi"/>
        </w:rPr>
        <w:t>water. Also, after every use the</w:t>
      </w:r>
      <w:r w:rsidR="00136E03" w:rsidRPr="006322D8">
        <w:rPr>
          <w:rFonts w:asciiTheme="majorBidi" w:hAnsiTheme="majorBidi" w:cstheme="majorBidi"/>
        </w:rPr>
        <w:t xml:space="preserve"> tray underneath the treadmill th</w:t>
      </w:r>
      <w:r w:rsidRPr="006322D8">
        <w:rPr>
          <w:rFonts w:asciiTheme="majorBidi" w:hAnsiTheme="majorBidi" w:cstheme="majorBidi"/>
        </w:rPr>
        <w:t xml:space="preserve">at collects feces and urine will be cleaned and sanitized. </w:t>
      </w:r>
    </w:p>
    <w:p w14:paraId="0E597DC3" w14:textId="77777777" w:rsidR="006771FA" w:rsidRDefault="006771FA" w:rsidP="006771FA">
      <w:pPr>
        <w:autoSpaceDE w:val="0"/>
        <w:autoSpaceDN w:val="0"/>
        <w:adjustRightInd w:val="0"/>
        <w:spacing w:after="0" w:line="240" w:lineRule="auto"/>
        <w:rPr>
          <w:rFonts w:asciiTheme="majorBidi" w:hAnsiTheme="majorBidi" w:cstheme="majorBidi"/>
          <w:sz w:val="24"/>
          <w:szCs w:val="24"/>
        </w:rPr>
      </w:pPr>
    </w:p>
    <w:p w14:paraId="1A3A5CBC" w14:textId="77777777" w:rsidR="00631D9B" w:rsidRPr="00CD589D" w:rsidRDefault="009D229E" w:rsidP="009B7E96">
      <w:pPr>
        <w:spacing w:line="240" w:lineRule="auto"/>
        <w:rPr>
          <w:rFonts w:asciiTheme="majorBidi" w:hAnsiTheme="majorBidi" w:cstheme="majorBidi"/>
          <w:b/>
          <w:bCs/>
          <w:sz w:val="20"/>
          <w:szCs w:val="20"/>
        </w:rPr>
      </w:pPr>
      <w:r w:rsidRPr="00CD589D">
        <w:rPr>
          <w:rFonts w:asciiTheme="majorBidi" w:hAnsiTheme="majorBidi" w:cstheme="majorBidi"/>
          <w:b/>
          <w:bCs/>
          <w:sz w:val="20"/>
          <w:szCs w:val="20"/>
        </w:rPr>
        <w:t>References</w:t>
      </w:r>
    </w:p>
    <w:p w14:paraId="4C04694B" w14:textId="77777777" w:rsidR="00CE0A95" w:rsidRPr="00CD589D" w:rsidRDefault="00631D9B" w:rsidP="00CD589D">
      <w:pPr>
        <w:pStyle w:val="ListParagraph"/>
        <w:numPr>
          <w:ilvl w:val="0"/>
          <w:numId w:val="12"/>
        </w:numPr>
        <w:spacing w:line="240" w:lineRule="auto"/>
        <w:rPr>
          <w:rFonts w:asciiTheme="majorBidi" w:hAnsiTheme="majorBidi" w:cstheme="majorBidi"/>
          <w:sz w:val="20"/>
          <w:szCs w:val="20"/>
        </w:rPr>
      </w:pPr>
      <w:r w:rsidRPr="00CD589D">
        <w:rPr>
          <w:rFonts w:asciiTheme="majorBidi" w:hAnsiTheme="majorBidi" w:cstheme="majorBidi"/>
          <w:sz w:val="20"/>
          <w:szCs w:val="20"/>
        </w:rPr>
        <w:t xml:space="preserve">Hintze, T and E. Shesely. Is a Mouse Like Any Other Mouse? J Mol Cell Cardiol. 34: 1283-1286, 2002 </w:t>
      </w:r>
    </w:p>
    <w:p w14:paraId="604849A5" w14:textId="77777777" w:rsidR="00CE0A95" w:rsidRPr="00CD589D" w:rsidRDefault="00CE0A95" w:rsidP="00CE0A95">
      <w:pPr>
        <w:pStyle w:val="ListParagraph"/>
        <w:spacing w:line="240" w:lineRule="auto"/>
        <w:rPr>
          <w:rFonts w:asciiTheme="majorBidi" w:hAnsiTheme="majorBidi" w:cstheme="majorBidi"/>
          <w:sz w:val="20"/>
          <w:szCs w:val="20"/>
        </w:rPr>
      </w:pPr>
    </w:p>
    <w:p w14:paraId="503E3241" w14:textId="77777777" w:rsidR="00136E03" w:rsidRPr="00CD589D" w:rsidRDefault="00136E03" w:rsidP="00CD589D">
      <w:pPr>
        <w:pStyle w:val="ListParagraph"/>
        <w:numPr>
          <w:ilvl w:val="0"/>
          <w:numId w:val="12"/>
        </w:numPr>
        <w:spacing w:line="240" w:lineRule="auto"/>
        <w:rPr>
          <w:rFonts w:asciiTheme="majorBidi" w:hAnsiTheme="majorBidi" w:cstheme="majorBidi"/>
          <w:sz w:val="20"/>
          <w:szCs w:val="20"/>
        </w:rPr>
      </w:pPr>
      <w:r w:rsidRPr="00CD589D">
        <w:rPr>
          <w:rFonts w:asciiTheme="majorBidi" w:hAnsiTheme="majorBidi" w:cstheme="majorBidi"/>
          <w:sz w:val="20"/>
          <w:szCs w:val="20"/>
        </w:rPr>
        <w:t>Vilquin JT, Brussee V, Asselin I, Kinoshita I, Gingras M, Tremblay JP. (1998). Evidence of</w:t>
      </w:r>
      <w:r w:rsidR="00CE0A95" w:rsidRPr="00CD589D">
        <w:rPr>
          <w:rFonts w:asciiTheme="majorBidi" w:hAnsiTheme="majorBidi" w:cstheme="majorBidi"/>
          <w:sz w:val="20"/>
          <w:szCs w:val="20"/>
        </w:rPr>
        <w:t xml:space="preserve"> </w:t>
      </w:r>
      <w:r w:rsidRPr="00CD589D">
        <w:rPr>
          <w:rFonts w:asciiTheme="majorBidi" w:hAnsiTheme="majorBidi" w:cstheme="majorBidi"/>
          <w:sz w:val="20"/>
          <w:szCs w:val="20"/>
        </w:rPr>
        <w:t>mdx mouse skeletal muscle fragility in vivo by eccentric running exercise. Muscle Nerve</w:t>
      </w:r>
      <w:r w:rsidR="00CE0A95" w:rsidRPr="00CD589D">
        <w:rPr>
          <w:rFonts w:asciiTheme="majorBidi" w:hAnsiTheme="majorBidi" w:cstheme="majorBidi"/>
          <w:sz w:val="20"/>
          <w:szCs w:val="20"/>
        </w:rPr>
        <w:t xml:space="preserve"> </w:t>
      </w:r>
      <w:r w:rsidRPr="00CD589D">
        <w:rPr>
          <w:rFonts w:asciiTheme="majorBidi" w:hAnsiTheme="majorBidi" w:cstheme="majorBidi"/>
          <w:sz w:val="20"/>
          <w:szCs w:val="20"/>
        </w:rPr>
        <w:t>21:567-576.</w:t>
      </w:r>
    </w:p>
    <w:p w14:paraId="7D1AD65B" w14:textId="77777777" w:rsidR="00742416" w:rsidRPr="00CD589D" w:rsidRDefault="00742416" w:rsidP="00742416">
      <w:pPr>
        <w:pStyle w:val="ListParagraph"/>
        <w:spacing w:line="240" w:lineRule="auto"/>
        <w:rPr>
          <w:rFonts w:asciiTheme="majorBidi" w:hAnsiTheme="majorBidi" w:cstheme="majorBidi"/>
          <w:sz w:val="20"/>
          <w:szCs w:val="20"/>
        </w:rPr>
      </w:pPr>
    </w:p>
    <w:p w14:paraId="099E4CBC" w14:textId="77777777" w:rsidR="003B74BF" w:rsidRPr="00CD589D" w:rsidRDefault="00742416" w:rsidP="00CD589D">
      <w:pPr>
        <w:pStyle w:val="ListParagraph"/>
        <w:numPr>
          <w:ilvl w:val="0"/>
          <w:numId w:val="12"/>
        </w:numPr>
        <w:spacing w:line="240" w:lineRule="auto"/>
        <w:rPr>
          <w:rFonts w:asciiTheme="majorBidi" w:hAnsiTheme="majorBidi" w:cstheme="majorBidi"/>
          <w:sz w:val="20"/>
          <w:szCs w:val="20"/>
        </w:rPr>
      </w:pPr>
      <w:r w:rsidRPr="00CD589D">
        <w:rPr>
          <w:rFonts w:asciiTheme="majorBidi" w:hAnsiTheme="majorBidi" w:cstheme="majorBidi"/>
          <w:sz w:val="20"/>
          <w:szCs w:val="20"/>
        </w:rPr>
        <w:t>Wei C, Penumetcha M, Santanam N, Liu YG, Garelnabi M, Parthasarathy S. Exercise might favor reverse cholesterol transport and lipoprotein clearance: potential mechanism for its anti-atherosclerotic effects. Biochim Biophys Acta. 2005 May 25;1723(1-3):124-7.</w:t>
      </w:r>
    </w:p>
    <w:p w14:paraId="18F27C86" w14:textId="77777777" w:rsidR="00CE0A95" w:rsidRPr="00CE0A95" w:rsidRDefault="00CE0A95" w:rsidP="00CE0A95">
      <w:pPr>
        <w:pStyle w:val="ListParagraph"/>
        <w:spacing w:line="240" w:lineRule="auto"/>
        <w:rPr>
          <w:rFonts w:asciiTheme="majorBidi" w:hAnsiTheme="majorBidi" w:cstheme="majorBidi"/>
          <w:sz w:val="24"/>
          <w:szCs w:val="24"/>
        </w:rPr>
      </w:pPr>
    </w:p>
    <w:p w14:paraId="299FEB4F" w14:textId="77777777" w:rsidR="00883A29" w:rsidRDefault="00883A29" w:rsidP="009B7E96">
      <w:pPr>
        <w:pStyle w:val="ListParagraph"/>
        <w:spacing w:line="240" w:lineRule="auto"/>
        <w:rPr>
          <w:rFonts w:asciiTheme="majorBidi" w:hAnsiTheme="majorBidi" w:cstheme="majorBidi"/>
          <w:b/>
          <w:bCs/>
          <w:sz w:val="24"/>
          <w:szCs w:val="24"/>
        </w:rPr>
      </w:pPr>
    </w:p>
    <w:p w14:paraId="77130C3D" w14:textId="77777777" w:rsidR="00883A29" w:rsidRPr="00883A29" w:rsidRDefault="00883A29" w:rsidP="009B7E96">
      <w:pPr>
        <w:spacing w:line="240" w:lineRule="auto"/>
        <w:rPr>
          <w:rFonts w:asciiTheme="majorBidi" w:hAnsiTheme="majorBidi" w:cstheme="majorBidi"/>
          <w:sz w:val="24"/>
          <w:szCs w:val="24"/>
        </w:rPr>
      </w:pPr>
    </w:p>
    <w:sectPr w:rsidR="00883A29" w:rsidRPr="00883A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B40B7" w14:textId="77777777" w:rsidR="001E2F75" w:rsidRDefault="001E2F75" w:rsidP="00883A29">
      <w:pPr>
        <w:spacing w:after="0" w:line="240" w:lineRule="auto"/>
      </w:pPr>
      <w:r>
        <w:separator/>
      </w:r>
    </w:p>
  </w:endnote>
  <w:endnote w:type="continuationSeparator" w:id="0">
    <w:p w14:paraId="0356883A" w14:textId="77777777" w:rsidR="001E2F75" w:rsidRDefault="001E2F75" w:rsidP="00883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373DB" w14:textId="77777777" w:rsidR="001E2F75" w:rsidRDefault="001E2F75" w:rsidP="00883A29">
      <w:pPr>
        <w:spacing w:after="0" w:line="240" w:lineRule="auto"/>
      </w:pPr>
      <w:r>
        <w:separator/>
      </w:r>
    </w:p>
  </w:footnote>
  <w:footnote w:type="continuationSeparator" w:id="0">
    <w:p w14:paraId="68F2DEE8" w14:textId="77777777" w:rsidR="001E2F75" w:rsidRDefault="001E2F75" w:rsidP="00883A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5013C"/>
    <w:multiLevelType w:val="hybridMultilevel"/>
    <w:tmpl w:val="B342A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932DF"/>
    <w:multiLevelType w:val="hybridMultilevel"/>
    <w:tmpl w:val="951271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57AED"/>
    <w:multiLevelType w:val="hybridMultilevel"/>
    <w:tmpl w:val="44F8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A7C04"/>
    <w:multiLevelType w:val="hybridMultilevel"/>
    <w:tmpl w:val="018CB31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C507F0D"/>
    <w:multiLevelType w:val="hybridMultilevel"/>
    <w:tmpl w:val="36D63F0E"/>
    <w:lvl w:ilvl="0" w:tplc="04090001">
      <w:start w:val="1"/>
      <w:numFmt w:val="bullet"/>
      <w:lvlText w:val=""/>
      <w:lvlJc w:val="left"/>
      <w:pPr>
        <w:ind w:left="720" w:hanging="360"/>
      </w:pPr>
      <w:rPr>
        <w:rFonts w:ascii="Symbol" w:hAnsi="Symbol" w:hint="default"/>
      </w:rPr>
    </w:lvl>
    <w:lvl w:ilvl="1" w:tplc="4E464ABC">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235D92"/>
    <w:multiLevelType w:val="hybridMultilevel"/>
    <w:tmpl w:val="3EA24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967C13"/>
    <w:multiLevelType w:val="hybridMultilevel"/>
    <w:tmpl w:val="8730C93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7EA22AC"/>
    <w:multiLevelType w:val="hybridMultilevel"/>
    <w:tmpl w:val="9E0A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38529B"/>
    <w:multiLevelType w:val="hybridMultilevel"/>
    <w:tmpl w:val="73C02AC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101DEF"/>
    <w:multiLevelType w:val="hybridMultilevel"/>
    <w:tmpl w:val="5B08B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4266D4"/>
    <w:multiLevelType w:val="hybridMultilevel"/>
    <w:tmpl w:val="437ECB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E946CE7"/>
    <w:multiLevelType w:val="hybridMultilevel"/>
    <w:tmpl w:val="F40C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000EB0"/>
    <w:multiLevelType w:val="hybridMultilevel"/>
    <w:tmpl w:val="4250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660839">
    <w:abstractNumId w:val="5"/>
  </w:num>
  <w:num w:numId="2" w16cid:durableId="1049382118">
    <w:abstractNumId w:val="10"/>
  </w:num>
  <w:num w:numId="3" w16cid:durableId="1596161829">
    <w:abstractNumId w:val="0"/>
  </w:num>
  <w:num w:numId="4" w16cid:durableId="641929397">
    <w:abstractNumId w:val="7"/>
  </w:num>
  <w:num w:numId="5" w16cid:durableId="1119184222">
    <w:abstractNumId w:val="4"/>
  </w:num>
  <w:num w:numId="6" w16cid:durableId="1968848496">
    <w:abstractNumId w:val="1"/>
  </w:num>
  <w:num w:numId="7" w16cid:durableId="977762062">
    <w:abstractNumId w:val="8"/>
  </w:num>
  <w:num w:numId="8" w16cid:durableId="1591307085">
    <w:abstractNumId w:val="6"/>
  </w:num>
  <w:num w:numId="9" w16cid:durableId="1594127877">
    <w:abstractNumId w:val="3"/>
  </w:num>
  <w:num w:numId="10" w16cid:durableId="1669864327">
    <w:abstractNumId w:val="12"/>
  </w:num>
  <w:num w:numId="11" w16cid:durableId="539512640">
    <w:abstractNumId w:val="11"/>
  </w:num>
  <w:num w:numId="12" w16cid:durableId="1731271524">
    <w:abstractNumId w:val="9"/>
  </w:num>
  <w:num w:numId="13" w16cid:durableId="1524124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9E2"/>
    <w:rsid w:val="000022A6"/>
    <w:rsid w:val="00016B16"/>
    <w:rsid w:val="00017F87"/>
    <w:rsid w:val="00043F11"/>
    <w:rsid w:val="000526B5"/>
    <w:rsid w:val="00060FCD"/>
    <w:rsid w:val="00082238"/>
    <w:rsid w:val="00083AF7"/>
    <w:rsid w:val="000C6214"/>
    <w:rsid w:val="000D33DB"/>
    <w:rsid w:val="000D4E5E"/>
    <w:rsid w:val="0012630F"/>
    <w:rsid w:val="00136E03"/>
    <w:rsid w:val="001A4B95"/>
    <w:rsid w:val="001B243C"/>
    <w:rsid w:val="001B47B3"/>
    <w:rsid w:val="001C6892"/>
    <w:rsid w:val="001E2F75"/>
    <w:rsid w:val="001E49C9"/>
    <w:rsid w:val="0021666E"/>
    <w:rsid w:val="00256FE6"/>
    <w:rsid w:val="00261048"/>
    <w:rsid w:val="0026711E"/>
    <w:rsid w:val="002C19F0"/>
    <w:rsid w:val="002D1E70"/>
    <w:rsid w:val="00300A99"/>
    <w:rsid w:val="00333462"/>
    <w:rsid w:val="003445DD"/>
    <w:rsid w:val="003754BC"/>
    <w:rsid w:val="00382200"/>
    <w:rsid w:val="003B11E3"/>
    <w:rsid w:val="003B74BF"/>
    <w:rsid w:val="00412BAA"/>
    <w:rsid w:val="00441C11"/>
    <w:rsid w:val="004B451E"/>
    <w:rsid w:val="004C4A62"/>
    <w:rsid w:val="0050392A"/>
    <w:rsid w:val="00514E50"/>
    <w:rsid w:val="005174AC"/>
    <w:rsid w:val="00531375"/>
    <w:rsid w:val="005346FC"/>
    <w:rsid w:val="00564E37"/>
    <w:rsid w:val="00565FAC"/>
    <w:rsid w:val="005C0D09"/>
    <w:rsid w:val="005F4474"/>
    <w:rsid w:val="00631D9B"/>
    <w:rsid w:val="006322D8"/>
    <w:rsid w:val="00643A18"/>
    <w:rsid w:val="00645E7A"/>
    <w:rsid w:val="006771FA"/>
    <w:rsid w:val="00682CB2"/>
    <w:rsid w:val="006A4D40"/>
    <w:rsid w:val="006C0442"/>
    <w:rsid w:val="006C112C"/>
    <w:rsid w:val="00702BE5"/>
    <w:rsid w:val="0072212A"/>
    <w:rsid w:val="00742416"/>
    <w:rsid w:val="0074309A"/>
    <w:rsid w:val="00766ED7"/>
    <w:rsid w:val="00775C37"/>
    <w:rsid w:val="00786E61"/>
    <w:rsid w:val="007C47D1"/>
    <w:rsid w:val="007E7C07"/>
    <w:rsid w:val="007F1C26"/>
    <w:rsid w:val="00805ACE"/>
    <w:rsid w:val="00805D34"/>
    <w:rsid w:val="008111A9"/>
    <w:rsid w:val="008129D8"/>
    <w:rsid w:val="00841B46"/>
    <w:rsid w:val="008529D1"/>
    <w:rsid w:val="00876EF9"/>
    <w:rsid w:val="00883A29"/>
    <w:rsid w:val="00895301"/>
    <w:rsid w:val="00912542"/>
    <w:rsid w:val="00926856"/>
    <w:rsid w:val="00933FC0"/>
    <w:rsid w:val="009B7E96"/>
    <w:rsid w:val="009C684B"/>
    <w:rsid w:val="009D229E"/>
    <w:rsid w:val="00A010B8"/>
    <w:rsid w:val="00A36F6D"/>
    <w:rsid w:val="00A470B9"/>
    <w:rsid w:val="00A6077D"/>
    <w:rsid w:val="00A72512"/>
    <w:rsid w:val="00A757F8"/>
    <w:rsid w:val="00A82EFA"/>
    <w:rsid w:val="00A936F1"/>
    <w:rsid w:val="00AC0373"/>
    <w:rsid w:val="00B01675"/>
    <w:rsid w:val="00B21D4B"/>
    <w:rsid w:val="00B3049B"/>
    <w:rsid w:val="00B47499"/>
    <w:rsid w:val="00B512DD"/>
    <w:rsid w:val="00BA54E5"/>
    <w:rsid w:val="00BB3304"/>
    <w:rsid w:val="00BD32A4"/>
    <w:rsid w:val="00C1210D"/>
    <w:rsid w:val="00C12BFF"/>
    <w:rsid w:val="00C43DAC"/>
    <w:rsid w:val="00C63F31"/>
    <w:rsid w:val="00C64911"/>
    <w:rsid w:val="00C858C5"/>
    <w:rsid w:val="00C90957"/>
    <w:rsid w:val="00C96B22"/>
    <w:rsid w:val="00CA5E82"/>
    <w:rsid w:val="00CD589D"/>
    <w:rsid w:val="00CE0A95"/>
    <w:rsid w:val="00D1367E"/>
    <w:rsid w:val="00D17F6F"/>
    <w:rsid w:val="00D5525B"/>
    <w:rsid w:val="00E02FE8"/>
    <w:rsid w:val="00E41147"/>
    <w:rsid w:val="00E5297B"/>
    <w:rsid w:val="00E67D62"/>
    <w:rsid w:val="00E81023"/>
    <w:rsid w:val="00E86E1C"/>
    <w:rsid w:val="00EF2A02"/>
    <w:rsid w:val="00F10262"/>
    <w:rsid w:val="00F309E2"/>
    <w:rsid w:val="00F371E1"/>
    <w:rsid w:val="00F4473F"/>
    <w:rsid w:val="00F53FA3"/>
    <w:rsid w:val="00F65B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CA4CC"/>
  <w15:docId w15:val="{7863644B-5C43-7749-92AA-770A96CC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rsid w:val="00B512DD"/>
    <w:rPr>
      <w:rFonts w:asciiTheme="majorBidi" w:hAnsiTheme="majorBidi"/>
      <w:b/>
      <w:bCs/>
      <w:i/>
      <w:iCs/>
      <w:color w:val="4F81BD" w:themeColor="accent1"/>
      <w:sz w:val="24"/>
    </w:rPr>
  </w:style>
  <w:style w:type="paragraph" w:styleId="BalloonText">
    <w:name w:val="Balloon Text"/>
    <w:basedOn w:val="Normal"/>
    <w:link w:val="BalloonTextChar"/>
    <w:uiPriority w:val="99"/>
    <w:semiHidden/>
    <w:unhideWhenUsed/>
    <w:rsid w:val="001B24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43C"/>
    <w:rPr>
      <w:rFonts w:ascii="Tahoma" w:hAnsi="Tahoma" w:cs="Tahoma"/>
      <w:sz w:val="16"/>
      <w:szCs w:val="16"/>
    </w:rPr>
  </w:style>
  <w:style w:type="character" w:styleId="PlaceholderText">
    <w:name w:val="Placeholder Text"/>
    <w:uiPriority w:val="99"/>
    <w:semiHidden/>
    <w:rsid w:val="001B243C"/>
    <w:rPr>
      <w:color w:val="808080"/>
    </w:rPr>
  </w:style>
  <w:style w:type="paragraph" w:styleId="ListParagraph">
    <w:name w:val="List Paragraph"/>
    <w:basedOn w:val="Normal"/>
    <w:uiPriority w:val="34"/>
    <w:qFormat/>
    <w:rsid w:val="00F10262"/>
    <w:pPr>
      <w:ind w:left="720"/>
      <w:contextualSpacing/>
    </w:pPr>
  </w:style>
  <w:style w:type="paragraph" w:styleId="Header">
    <w:name w:val="header"/>
    <w:basedOn w:val="Normal"/>
    <w:link w:val="HeaderChar"/>
    <w:rsid w:val="00564E37"/>
    <w:pPr>
      <w:tabs>
        <w:tab w:val="center" w:pos="4320"/>
        <w:tab w:val="right" w:pos="8640"/>
      </w:tabs>
      <w:spacing w:after="0" w:line="240" w:lineRule="auto"/>
    </w:pPr>
    <w:rPr>
      <w:rFonts w:ascii="Times" w:eastAsia="Times New Roman" w:hAnsi="Times" w:cs="Times New Roman"/>
      <w:sz w:val="24"/>
      <w:szCs w:val="20"/>
    </w:rPr>
  </w:style>
  <w:style w:type="character" w:customStyle="1" w:styleId="HeaderChar">
    <w:name w:val="Header Char"/>
    <w:basedOn w:val="DefaultParagraphFont"/>
    <w:link w:val="Header"/>
    <w:rsid w:val="00564E37"/>
    <w:rPr>
      <w:rFonts w:ascii="Times" w:eastAsia="Times New Roman" w:hAnsi="Times" w:cs="Times New Roman"/>
      <w:sz w:val="24"/>
      <w:szCs w:val="20"/>
    </w:rPr>
  </w:style>
  <w:style w:type="paragraph" w:styleId="NormalWeb">
    <w:name w:val="Normal (Web)"/>
    <w:basedOn w:val="Normal"/>
    <w:uiPriority w:val="99"/>
    <w:unhideWhenUsed/>
    <w:rsid w:val="00564E37"/>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3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A29"/>
  </w:style>
  <w:style w:type="paragraph" w:styleId="NoSpacing">
    <w:name w:val="No Spacing"/>
    <w:uiPriority w:val="1"/>
    <w:qFormat/>
    <w:rsid w:val="004C4A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Univeristy of Massachusetts Lowell</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garelnabi</dc:creator>
  <cp:lastModifiedBy>Sullivan, Sean</cp:lastModifiedBy>
  <cp:revision>2</cp:revision>
  <dcterms:created xsi:type="dcterms:W3CDTF">2022-12-14T16:28:00Z</dcterms:created>
  <dcterms:modified xsi:type="dcterms:W3CDTF">2022-12-14T16:28:00Z</dcterms:modified>
</cp:coreProperties>
</file>