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0E499" w14:textId="77777777" w:rsidR="005C16D7" w:rsidRPr="00D13B39" w:rsidRDefault="005C16D7" w:rsidP="005C16D7">
      <w:pPr>
        <w:rPr>
          <w:rFonts w:ascii="Aptos" w:hAnsi="Aptos"/>
          <w14:shadow w14:blurRad="50800" w14:dist="38100" w14:dir="2700000" w14:sx="100000" w14:sy="100000" w14:kx="0" w14:ky="0" w14:algn="tl">
            <w14:srgbClr w14:val="000000">
              <w14:alpha w14:val="60000"/>
            </w14:srgbClr>
          </w14:shadow>
        </w:rPr>
      </w:pPr>
      <w:r w:rsidRPr="00D13B39">
        <w:rPr>
          <w:rFonts w:ascii="Aptos" w:hAnsi="Aptos"/>
          <w:sz w:val="154"/>
          <w14:shadow w14:blurRad="50800" w14:dist="38100" w14:dir="2700000" w14:sx="100000" w14:sy="100000" w14:kx="0" w14:ky="0" w14:algn="tl">
            <w14:srgbClr w14:val="000000">
              <w14:alpha w14:val="60000"/>
            </w14:srgbClr>
          </w14:shadow>
        </w:rPr>
        <w:t>NU</w:t>
      </w:r>
      <w:r w:rsidRPr="005C16D7">
        <w:rPr>
          <w:rFonts w:ascii="Aptos" w:hAnsi="Aptos"/>
          <w:outline/>
          <w:color w:val="000000"/>
          <w:sz w:val="84"/>
          <w14:textOutline w14:w="9525" w14:cap="flat" w14:cmpd="sng" w14:algn="ctr">
            <w14:solidFill>
              <w14:srgbClr w14:val="000000"/>
            </w14:solidFill>
            <w14:prstDash w14:val="solid"/>
            <w14:round/>
          </w14:textOutline>
          <w14:textFill>
            <w14:noFill/>
          </w14:textFill>
        </w:rPr>
        <w:t>–</w:t>
      </w:r>
      <w:r w:rsidRPr="005C16D7">
        <w:rPr>
          <w:rFonts w:ascii="Aptos" w:hAnsi="Aptos"/>
          <w:outline/>
          <w:color w:val="000000"/>
          <w:sz w:val="60"/>
          <w:u w:val="singl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IACUC POLICY</w:t>
      </w:r>
    </w:p>
    <w:p w14:paraId="148E8B64" w14:textId="77777777" w:rsidR="005C16D7" w:rsidRPr="00D13B39" w:rsidRDefault="005C16D7" w:rsidP="005C16D7">
      <w:pPr>
        <w:pStyle w:val="Heading9"/>
        <w:rPr>
          <w:rFonts w:ascii="Aptos" w:hAnsi="Aptos"/>
          <w:i w:val="0"/>
          <w:iCs w:val="0"/>
          <w:sz w:val="28"/>
          <w:szCs w:val="28"/>
          <w:u w:val="single"/>
        </w:rPr>
      </w:pPr>
      <w:r w:rsidRPr="00D13B39">
        <w:rPr>
          <w:rFonts w:ascii="Aptos" w:hAnsi="Aptos"/>
          <w:i w:val="0"/>
          <w:iCs w:val="0"/>
          <w:sz w:val="28"/>
          <w:szCs w:val="28"/>
        </w:rPr>
        <w:t>Northeastern University Institutional Animal Care and Use Committee</w:t>
      </w:r>
    </w:p>
    <w:p w14:paraId="6E1AE265" w14:textId="77777777" w:rsidR="006B5A1E" w:rsidRPr="000028A9" w:rsidRDefault="006B5A1E" w:rsidP="006B5A1E">
      <w:pPr>
        <w:jc w:val="center"/>
        <w:rPr>
          <w:rFonts w:ascii="Aptos" w:hAnsi="Aptos"/>
          <w:b/>
          <w:iCs/>
          <w:sz w:val="28"/>
          <w:u w:val="single"/>
        </w:rPr>
      </w:pPr>
    </w:p>
    <w:p w14:paraId="75945EA7" w14:textId="77777777" w:rsidR="005C16D7" w:rsidRDefault="005C16D7" w:rsidP="005C16D7">
      <w:pPr>
        <w:pStyle w:val="Footer"/>
        <w:tabs>
          <w:tab w:val="left" w:pos="720"/>
        </w:tabs>
      </w:pPr>
    </w:p>
    <w:tbl>
      <w:tblPr>
        <w:tblW w:w="0" w:type="auto"/>
        <w:tblBorders>
          <w:top w:val="threeDEmboss" w:sz="24" w:space="0" w:color="auto"/>
          <w:left w:val="threeDEmboss" w:sz="24" w:space="0" w:color="auto"/>
          <w:bottom w:val="threeDEmboss" w:sz="24" w:space="0" w:color="auto"/>
          <w:right w:val="threeDEmboss" w:sz="24" w:space="0" w:color="auto"/>
        </w:tblBorders>
        <w:tblLook w:val="0000" w:firstRow="0" w:lastRow="0" w:firstColumn="0" w:lastColumn="0" w:noHBand="0" w:noVBand="0"/>
      </w:tblPr>
      <w:tblGrid>
        <w:gridCol w:w="8856"/>
      </w:tblGrid>
      <w:tr w:rsidR="005C16D7" w:rsidRPr="008C5836" w14:paraId="174F9C03" w14:textId="77777777" w:rsidTr="005C16D7">
        <w:trPr>
          <w:trHeight w:val="2022"/>
        </w:trPr>
        <w:tc>
          <w:tcPr>
            <w:tcW w:w="8856" w:type="dxa"/>
            <w:tcBorders>
              <w:top w:val="threeDEmboss" w:sz="24" w:space="0" w:color="auto"/>
              <w:left w:val="threeDEmboss" w:sz="24" w:space="0" w:color="auto"/>
              <w:bottom w:val="threeDEmboss" w:sz="24" w:space="0" w:color="auto"/>
              <w:right w:val="threeDEmboss" w:sz="24" w:space="0" w:color="auto"/>
            </w:tcBorders>
          </w:tcPr>
          <w:p w14:paraId="6BD4D644" w14:textId="77777777" w:rsidR="005C16D7" w:rsidRPr="005C16D7" w:rsidRDefault="005C16D7" w:rsidP="005C16D7"/>
          <w:p w14:paraId="5F2CDF2B" w14:textId="77777777" w:rsidR="005C16D7" w:rsidRPr="000028A9" w:rsidRDefault="005C16D7" w:rsidP="005C16D7">
            <w:pPr>
              <w:pStyle w:val="Heading3"/>
              <w:rPr>
                <w:rFonts w:ascii="Aptos" w:hAnsi="Aptos"/>
              </w:rPr>
            </w:pPr>
            <w:r w:rsidRPr="000028A9">
              <w:rPr>
                <w:rFonts w:ascii="Aptos" w:hAnsi="Aptos"/>
              </w:rPr>
              <w:t>Medical Surveillance Program for Persons Working with Research Animals in the Laboratory, Classroom, and Field Studies</w:t>
            </w:r>
          </w:p>
          <w:p w14:paraId="0849EE82" w14:textId="19876790" w:rsidR="005C16D7" w:rsidRPr="005C16D7" w:rsidRDefault="005C16D7" w:rsidP="005C16D7">
            <w:pPr>
              <w:jc w:val="center"/>
              <w:rPr>
                <w:rFonts w:ascii="Aptos" w:hAnsi="Aptos"/>
                <w:iCs/>
                <w:sz w:val="28"/>
                <w:u w:val="single"/>
              </w:rPr>
            </w:pPr>
            <w:r w:rsidRPr="000028A9">
              <w:rPr>
                <w:rFonts w:ascii="Aptos" w:hAnsi="Aptos"/>
                <w:iCs/>
                <w:sz w:val="28"/>
                <w:u w:val="single"/>
              </w:rPr>
              <w:t>(for use at Mount Auburn Hospital Occupational Medical Center and Northeastern University Health Center)</w:t>
            </w:r>
          </w:p>
        </w:tc>
      </w:tr>
    </w:tbl>
    <w:p w14:paraId="053914CB" w14:textId="77777777" w:rsidR="005C16D7" w:rsidRDefault="005C16D7" w:rsidP="006B5A1E">
      <w:pPr>
        <w:pStyle w:val="Heading3"/>
        <w:rPr>
          <w:rFonts w:ascii="Aptos" w:hAnsi="Aptos"/>
        </w:rPr>
      </w:pPr>
    </w:p>
    <w:p w14:paraId="60058EC8" w14:textId="77777777" w:rsidR="006B5A1E" w:rsidRPr="000028A9" w:rsidRDefault="006B5A1E" w:rsidP="006B5A1E">
      <w:pPr>
        <w:jc w:val="center"/>
        <w:rPr>
          <w:rFonts w:ascii="Aptos" w:hAnsi="Aptos"/>
          <w:iCs/>
          <w:sz w:val="28"/>
          <w:u w:val="single"/>
        </w:rPr>
      </w:pPr>
    </w:p>
    <w:p w14:paraId="50438052" w14:textId="3D3F0E2E" w:rsidR="006B5A1E" w:rsidRPr="000028A9" w:rsidRDefault="000402B5" w:rsidP="006B5A1E">
      <w:pPr>
        <w:jc w:val="center"/>
        <w:rPr>
          <w:rFonts w:ascii="Aptos" w:hAnsi="Aptos"/>
          <w:i/>
          <w:iCs/>
          <w:sz w:val="28"/>
          <w:u w:val="single"/>
        </w:rPr>
      </w:pPr>
      <w:r w:rsidRPr="000028A9">
        <w:rPr>
          <w:rFonts w:ascii="Aptos" w:hAnsi="Aptos"/>
          <w:i/>
          <w:iCs/>
          <w:sz w:val="28"/>
          <w:u w:val="single"/>
        </w:rPr>
        <w:t>Re-</w:t>
      </w:r>
      <w:r w:rsidR="006B5A1E" w:rsidRPr="000028A9">
        <w:rPr>
          <w:rFonts w:ascii="Aptos" w:hAnsi="Aptos"/>
          <w:i/>
          <w:iCs/>
          <w:sz w:val="28"/>
          <w:u w:val="single"/>
        </w:rPr>
        <w:t>Approved</w:t>
      </w:r>
      <w:r w:rsidR="00C745D6" w:rsidRPr="000028A9">
        <w:rPr>
          <w:rFonts w:ascii="Aptos" w:hAnsi="Aptos"/>
          <w:i/>
          <w:iCs/>
          <w:sz w:val="28"/>
          <w:u w:val="single"/>
        </w:rPr>
        <w:t xml:space="preserve">: </w:t>
      </w:r>
      <w:r w:rsidR="0003727F">
        <w:rPr>
          <w:rFonts w:ascii="Aptos" w:hAnsi="Aptos"/>
          <w:i/>
          <w:iCs/>
          <w:sz w:val="28"/>
          <w:u w:val="single"/>
        </w:rPr>
        <w:t>02/11/2025</w:t>
      </w:r>
    </w:p>
    <w:p w14:paraId="489EB8AF" w14:textId="77777777" w:rsidR="006B5A1E" w:rsidRPr="000028A9" w:rsidRDefault="006B5A1E" w:rsidP="006B5A1E">
      <w:pPr>
        <w:rPr>
          <w:rFonts w:ascii="Aptos" w:hAnsi="Aptos"/>
        </w:rPr>
      </w:pPr>
    </w:p>
    <w:p w14:paraId="0C1FE4D3" w14:textId="3AAC2E3B" w:rsidR="006B5A1E" w:rsidRPr="000028A9" w:rsidRDefault="006B5A1E" w:rsidP="006B5A1E">
      <w:pPr>
        <w:rPr>
          <w:rFonts w:ascii="Aptos" w:hAnsi="Aptos"/>
        </w:rPr>
      </w:pPr>
      <w:r w:rsidRPr="000028A9">
        <w:rPr>
          <w:rFonts w:ascii="Aptos" w:hAnsi="Aptos"/>
        </w:rPr>
        <w:t xml:space="preserve">This program has been developed as a collaborative effort between the Northeastern University Institutional Animal Care and Use Committee (NU-IACUC), </w:t>
      </w:r>
      <w:r w:rsidR="003F11D9" w:rsidRPr="000028A9">
        <w:rPr>
          <w:rFonts w:ascii="Aptos" w:hAnsi="Aptos"/>
        </w:rPr>
        <w:t xml:space="preserve">Mount Auburn Hospital Occupational Medical Center (MAH), </w:t>
      </w:r>
      <w:r w:rsidRPr="000028A9">
        <w:rPr>
          <w:rFonts w:ascii="Aptos" w:hAnsi="Aptos"/>
        </w:rPr>
        <w:t>Northeastern University Health &amp; Counseling Services</w:t>
      </w:r>
      <w:r w:rsidR="007436DA">
        <w:rPr>
          <w:rFonts w:ascii="Aptos" w:hAnsi="Aptos"/>
        </w:rPr>
        <w:t xml:space="preserve"> </w:t>
      </w:r>
      <w:r w:rsidRPr="000028A9">
        <w:rPr>
          <w:rFonts w:ascii="Aptos" w:hAnsi="Aptos"/>
        </w:rPr>
        <w:t>(UHCS), and the Division of Laboratory Animal Medicine (DLAM).</w:t>
      </w:r>
    </w:p>
    <w:p w14:paraId="3E9A1E90" w14:textId="77777777" w:rsidR="006B5A1E" w:rsidRPr="000028A9" w:rsidRDefault="006B5A1E" w:rsidP="006B5A1E">
      <w:pPr>
        <w:rPr>
          <w:rFonts w:ascii="Aptos" w:hAnsi="Aptos"/>
        </w:rPr>
      </w:pPr>
    </w:p>
    <w:p w14:paraId="39933EB9" w14:textId="77777777" w:rsidR="006B5A1E" w:rsidRPr="000028A9" w:rsidRDefault="006B5A1E" w:rsidP="006B5A1E">
      <w:pPr>
        <w:rPr>
          <w:rFonts w:ascii="Aptos" w:hAnsi="Aptos"/>
        </w:rPr>
      </w:pPr>
    </w:p>
    <w:p w14:paraId="60DA12D3" w14:textId="77777777" w:rsidR="006B5A1E" w:rsidRPr="000028A9" w:rsidRDefault="006B5A1E" w:rsidP="006B5A1E">
      <w:pPr>
        <w:rPr>
          <w:rFonts w:ascii="Aptos" w:hAnsi="Aptos"/>
        </w:rPr>
      </w:pPr>
      <w:r w:rsidRPr="000028A9">
        <w:rPr>
          <w:rFonts w:ascii="Aptos" w:hAnsi="Aptos"/>
        </w:rPr>
        <w:t>I.</w:t>
      </w:r>
      <w:r w:rsidRPr="000028A9">
        <w:rPr>
          <w:rFonts w:ascii="Aptos" w:hAnsi="Aptos"/>
        </w:rPr>
        <w:tab/>
      </w:r>
      <w:r w:rsidRPr="000028A9">
        <w:rPr>
          <w:rFonts w:ascii="Aptos" w:hAnsi="Aptos"/>
          <w:b/>
          <w:u w:val="single"/>
        </w:rPr>
        <w:t>PURPOSE/OBJECTIVES:</w:t>
      </w:r>
    </w:p>
    <w:p w14:paraId="29111DC4" w14:textId="77777777" w:rsidR="006B5A1E" w:rsidRPr="000028A9" w:rsidRDefault="006B5A1E" w:rsidP="005C16D7">
      <w:pPr>
        <w:rPr>
          <w:rFonts w:ascii="Aptos" w:hAnsi="Aptos"/>
        </w:rPr>
      </w:pPr>
    </w:p>
    <w:p w14:paraId="10AFBE60" w14:textId="77777777" w:rsidR="006B5A1E" w:rsidRPr="000028A9" w:rsidRDefault="006B5A1E" w:rsidP="005C16D7">
      <w:pPr>
        <w:rPr>
          <w:rFonts w:ascii="Aptos" w:hAnsi="Aptos"/>
        </w:rPr>
      </w:pPr>
      <w:r w:rsidRPr="000028A9">
        <w:rPr>
          <w:rFonts w:ascii="Aptos" w:hAnsi="Aptos"/>
        </w:rPr>
        <w:t xml:space="preserve">The purpose of the </w:t>
      </w:r>
      <w:r w:rsidRPr="000028A9">
        <w:rPr>
          <w:rFonts w:ascii="Aptos" w:hAnsi="Aptos"/>
          <w:i/>
        </w:rPr>
        <w:t>Northeastern University Medical Surveillance Program</w:t>
      </w:r>
      <w:r w:rsidRPr="000028A9">
        <w:rPr>
          <w:rFonts w:ascii="Aptos" w:hAnsi="Aptos"/>
        </w:rPr>
        <w:t xml:space="preserve"> is to:</w:t>
      </w:r>
    </w:p>
    <w:p w14:paraId="41271801" w14:textId="77777777" w:rsidR="006B5A1E" w:rsidRPr="000028A9" w:rsidRDefault="006B5A1E" w:rsidP="005C16D7">
      <w:pPr>
        <w:ind w:left="360" w:hanging="360"/>
        <w:rPr>
          <w:rFonts w:ascii="Aptos" w:hAnsi="Aptos"/>
        </w:rPr>
      </w:pPr>
    </w:p>
    <w:p w14:paraId="13D0C1DF" w14:textId="7B4C08AB" w:rsidR="006B5A1E" w:rsidRPr="000028A9" w:rsidRDefault="006B5A1E" w:rsidP="005C16D7">
      <w:pPr>
        <w:ind w:left="360" w:hanging="360"/>
        <w:rPr>
          <w:rFonts w:ascii="Aptos" w:hAnsi="Aptos"/>
        </w:rPr>
      </w:pPr>
      <w:r w:rsidRPr="000028A9">
        <w:rPr>
          <w:rFonts w:ascii="Aptos" w:hAnsi="Aptos"/>
        </w:rPr>
        <w:t>1.</w:t>
      </w:r>
      <w:r w:rsidRPr="000028A9">
        <w:rPr>
          <w:rFonts w:ascii="Aptos" w:hAnsi="Aptos"/>
        </w:rPr>
        <w:tab/>
        <w:t xml:space="preserve">Provide a defined procedure for monitoring participants who have direct contact with animals used in research, teaching, and field studies.  Direct contact is defined as any contact with </w:t>
      </w:r>
      <w:r w:rsidR="007436DA">
        <w:rPr>
          <w:rFonts w:ascii="Aptos" w:hAnsi="Aptos"/>
        </w:rPr>
        <w:t xml:space="preserve">live </w:t>
      </w:r>
      <w:r w:rsidRPr="000028A9">
        <w:rPr>
          <w:rFonts w:ascii="Aptos" w:hAnsi="Aptos"/>
        </w:rPr>
        <w:t>animals, their viable tissues, blood and/or body fluids, and wastes.</w:t>
      </w:r>
    </w:p>
    <w:p w14:paraId="4AAA43E1" w14:textId="77777777" w:rsidR="006B5A1E" w:rsidRPr="000028A9" w:rsidRDefault="006B5A1E" w:rsidP="005C16D7">
      <w:pPr>
        <w:rPr>
          <w:rFonts w:ascii="Aptos" w:hAnsi="Aptos"/>
        </w:rPr>
      </w:pPr>
    </w:p>
    <w:p w14:paraId="00FAED9A" w14:textId="77777777" w:rsidR="006B5A1E" w:rsidRPr="000028A9" w:rsidRDefault="006B5A1E" w:rsidP="005C16D7">
      <w:pPr>
        <w:tabs>
          <w:tab w:val="left" w:pos="180"/>
        </w:tabs>
        <w:ind w:left="360" w:hanging="360"/>
        <w:rPr>
          <w:rFonts w:ascii="Aptos" w:hAnsi="Aptos"/>
        </w:rPr>
      </w:pPr>
      <w:r w:rsidRPr="000028A9">
        <w:rPr>
          <w:rFonts w:ascii="Aptos" w:hAnsi="Aptos"/>
        </w:rPr>
        <w:t>2.</w:t>
      </w:r>
      <w:r w:rsidRPr="000028A9">
        <w:rPr>
          <w:rFonts w:ascii="Aptos" w:hAnsi="Aptos"/>
        </w:rPr>
        <w:tab/>
        <w:t xml:space="preserve">Educate participants regarding their occupational exposure to laboratory animals, appropriate monitoring and exposure follow-up procedures, and obligation to report communicable diseases.  For students and staff working in field studies, risks of working in the field environment as well the risks of working with wild animals will be discussed.  The field study instructor or PI will be responsible for discussing these risks with their students.  To each participant, medical service that may be classified as first </w:t>
      </w:r>
      <w:r w:rsidRPr="000028A9">
        <w:rPr>
          <w:rFonts w:ascii="Aptos" w:hAnsi="Aptos"/>
        </w:rPr>
        <w:lastRenderedPageBreak/>
        <w:t>aid as such participant shall require and refer for follow-up as appropriate will be provided.</w:t>
      </w:r>
    </w:p>
    <w:p w14:paraId="3579DEC6" w14:textId="77777777" w:rsidR="006B5A1E" w:rsidRPr="000028A9" w:rsidRDefault="006B5A1E" w:rsidP="005C16D7">
      <w:pPr>
        <w:ind w:left="360" w:hanging="360"/>
        <w:rPr>
          <w:rFonts w:ascii="Aptos" w:hAnsi="Aptos"/>
        </w:rPr>
      </w:pPr>
    </w:p>
    <w:p w14:paraId="1F6423C1" w14:textId="77777777" w:rsidR="006B5A1E" w:rsidRPr="000028A9" w:rsidRDefault="006B5A1E" w:rsidP="005C16D7">
      <w:pPr>
        <w:ind w:left="360" w:hanging="360"/>
        <w:rPr>
          <w:rFonts w:ascii="Aptos" w:hAnsi="Aptos"/>
        </w:rPr>
      </w:pPr>
      <w:r w:rsidRPr="000028A9">
        <w:rPr>
          <w:rFonts w:ascii="Aptos" w:hAnsi="Aptos"/>
        </w:rPr>
        <w:t>3.</w:t>
      </w:r>
      <w:r w:rsidRPr="000028A9">
        <w:rPr>
          <w:rFonts w:ascii="Aptos" w:hAnsi="Aptos"/>
        </w:rPr>
        <w:tab/>
        <w:t>Provide immediate medical care and follow-up for those participants sustaining exposure due to a bite, scratch, or contact with body fluids from an animal.</w:t>
      </w:r>
    </w:p>
    <w:p w14:paraId="5FBC6F8A" w14:textId="77777777" w:rsidR="006B5A1E" w:rsidRPr="000028A9" w:rsidRDefault="006B5A1E" w:rsidP="005C16D7">
      <w:pPr>
        <w:ind w:left="360" w:hanging="360"/>
        <w:rPr>
          <w:rFonts w:ascii="Aptos" w:hAnsi="Aptos"/>
        </w:rPr>
      </w:pPr>
    </w:p>
    <w:p w14:paraId="5B0FE576" w14:textId="77777777" w:rsidR="006B5A1E" w:rsidRPr="000028A9" w:rsidRDefault="006B5A1E" w:rsidP="005C16D7">
      <w:pPr>
        <w:ind w:left="360" w:hanging="360"/>
        <w:rPr>
          <w:rFonts w:ascii="Aptos" w:hAnsi="Aptos"/>
        </w:rPr>
      </w:pPr>
      <w:r w:rsidRPr="000028A9">
        <w:rPr>
          <w:rFonts w:ascii="Aptos" w:hAnsi="Aptos"/>
        </w:rPr>
        <w:t>4.</w:t>
      </w:r>
      <w:r w:rsidRPr="000028A9">
        <w:rPr>
          <w:rFonts w:ascii="Aptos" w:hAnsi="Aptos"/>
        </w:rPr>
        <w:tab/>
        <w:t>Establish a database of participants with research animal contact and working in field studies</w:t>
      </w:r>
    </w:p>
    <w:p w14:paraId="0BE2C207" w14:textId="77777777" w:rsidR="006B5A1E" w:rsidRPr="000028A9" w:rsidRDefault="006B5A1E" w:rsidP="005C16D7">
      <w:pPr>
        <w:ind w:left="360" w:hanging="360"/>
        <w:rPr>
          <w:rFonts w:ascii="Aptos" w:hAnsi="Aptos"/>
        </w:rPr>
      </w:pPr>
    </w:p>
    <w:p w14:paraId="153A3813" w14:textId="77777777" w:rsidR="006B5A1E" w:rsidRPr="000028A9" w:rsidRDefault="006B5A1E" w:rsidP="005C16D7">
      <w:pPr>
        <w:numPr>
          <w:ilvl w:val="0"/>
          <w:numId w:val="6"/>
        </w:numPr>
        <w:tabs>
          <w:tab w:val="clear" w:pos="1080"/>
        </w:tabs>
        <w:ind w:left="360"/>
        <w:rPr>
          <w:rFonts w:ascii="Aptos" w:hAnsi="Aptos"/>
        </w:rPr>
      </w:pPr>
      <w:r w:rsidRPr="000028A9">
        <w:rPr>
          <w:rFonts w:ascii="Aptos" w:hAnsi="Aptos"/>
        </w:rPr>
        <w:t xml:space="preserve">Comply with the </w:t>
      </w:r>
      <w:r w:rsidRPr="000028A9">
        <w:rPr>
          <w:rFonts w:ascii="Aptos" w:hAnsi="Aptos"/>
          <w:i/>
        </w:rPr>
        <w:t xml:space="preserve">U.S. Public Health Service Policy:  Animal Welfare Assurance, </w:t>
      </w:r>
      <w:r w:rsidRPr="000028A9">
        <w:rPr>
          <w:rFonts w:ascii="Aptos" w:hAnsi="Aptos"/>
        </w:rPr>
        <w:t xml:space="preserve">and standards of the </w:t>
      </w:r>
      <w:r w:rsidRPr="000028A9">
        <w:rPr>
          <w:rFonts w:ascii="Aptos" w:hAnsi="Aptos"/>
          <w:i/>
        </w:rPr>
        <w:t>Institute of Laboratory Animal Research of the National Research Council</w:t>
      </w:r>
      <w:r w:rsidRPr="000028A9">
        <w:rPr>
          <w:rFonts w:ascii="Aptos" w:hAnsi="Aptos"/>
        </w:rPr>
        <w:t>.</w:t>
      </w:r>
    </w:p>
    <w:p w14:paraId="7585E6D9" w14:textId="77777777" w:rsidR="006B5A1E" w:rsidRPr="000028A9" w:rsidRDefault="006B5A1E" w:rsidP="005C16D7">
      <w:pPr>
        <w:ind w:left="360" w:hanging="360"/>
        <w:rPr>
          <w:rFonts w:ascii="Aptos" w:hAnsi="Aptos"/>
        </w:rPr>
      </w:pPr>
    </w:p>
    <w:p w14:paraId="2CF60AA5" w14:textId="77777777" w:rsidR="006B5A1E" w:rsidRPr="000028A9" w:rsidRDefault="006B5A1E" w:rsidP="005C16D7">
      <w:pPr>
        <w:numPr>
          <w:ilvl w:val="0"/>
          <w:numId w:val="6"/>
        </w:numPr>
        <w:tabs>
          <w:tab w:val="clear" w:pos="1080"/>
        </w:tabs>
        <w:ind w:left="360"/>
        <w:rPr>
          <w:rFonts w:ascii="Aptos" w:hAnsi="Aptos"/>
        </w:rPr>
      </w:pPr>
      <w:r w:rsidRPr="000028A9">
        <w:rPr>
          <w:rFonts w:ascii="Aptos" w:hAnsi="Aptos"/>
        </w:rPr>
        <w:t>Provide guidelines and training for using potentially hazardous agents in animals (in a classroom setting, the instructor is responsible for this)</w:t>
      </w:r>
    </w:p>
    <w:p w14:paraId="7603207F" w14:textId="77777777" w:rsidR="006B5A1E" w:rsidRPr="000028A9" w:rsidRDefault="006B5A1E" w:rsidP="005C16D7">
      <w:pPr>
        <w:ind w:left="360" w:hanging="360"/>
        <w:rPr>
          <w:rFonts w:ascii="Aptos" w:hAnsi="Aptos"/>
        </w:rPr>
      </w:pPr>
    </w:p>
    <w:p w14:paraId="7102B00E" w14:textId="77777777" w:rsidR="006B5A1E" w:rsidRPr="000028A9" w:rsidRDefault="006B5A1E" w:rsidP="006B5A1E">
      <w:pPr>
        <w:rPr>
          <w:rFonts w:ascii="Aptos" w:hAnsi="Aptos"/>
        </w:rPr>
      </w:pPr>
      <w:r w:rsidRPr="000028A9">
        <w:rPr>
          <w:rFonts w:ascii="Aptos" w:hAnsi="Aptos"/>
        </w:rPr>
        <w:t>II.</w:t>
      </w:r>
      <w:r w:rsidRPr="000028A9">
        <w:rPr>
          <w:rFonts w:ascii="Aptos" w:hAnsi="Aptos"/>
        </w:rPr>
        <w:tab/>
      </w:r>
      <w:r w:rsidRPr="000028A9">
        <w:rPr>
          <w:rFonts w:ascii="Aptos" w:hAnsi="Aptos"/>
          <w:b/>
          <w:u w:val="single"/>
        </w:rPr>
        <w:t>GENERAL BACKGROUND:</w:t>
      </w:r>
    </w:p>
    <w:p w14:paraId="0F28F61C" w14:textId="77777777" w:rsidR="006B5A1E" w:rsidRPr="000028A9" w:rsidRDefault="006B5A1E" w:rsidP="006B5A1E">
      <w:pPr>
        <w:rPr>
          <w:rFonts w:ascii="Aptos" w:hAnsi="Aptos"/>
        </w:rPr>
      </w:pPr>
    </w:p>
    <w:p w14:paraId="31764EBD" w14:textId="77777777" w:rsidR="006B5A1E" w:rsidRPr="000028A9" w:rsidRDefault="006B5A1E" w:rsidP="005C16D7">
      <w:pPr>
        <w:rPr>
          <w:rFonts w:ascii="Aptos" w:hAnsi="Aptos"/>
        </w:rPr>
      </w:pPr>
      <w:proofErr w:type="gramStart"/>
      <w:r w:rsidRPr="000028A9">
        <w:rPr>
          <w:rFonts w:ascii="Aptos" w:hAnsi="Aptos"/>
        </w:rPr>
        <w:t>Participant</w:t>
      </w:r>
      <w:proofErr w:type="gramEnd"/>
      <w:r w:rsidRPr="000028A9">
        <w:rPr>
          <w:rFonts w:ascii="Aptos" w:hAnsi="Aptos"/>
        </w:rPr>
        <w:t xml:space="preserve"> contact with laboratory animals and animals in the field has the potential for exposure to a variety of infectious diseases secondary to routine handling and accidental contact.  The risk of exposure can be minimized through routine surveillance of participant’s immunization status, use of personal protective equipment, compliance with laboratory protocols regarding animal handling and husbandry techniques, and education regarding first aid and the reporting of exposure.</w:t>
      </w:r>
    </w:p>
    <w:p w14:paraId="22B775D7" w14:textId="2F14CC06" w:rsidR="006B5A1E" w:rsidRPr="000028A9" w:rsidRDefault="006B5A1E" w:rsidP="005C16D7">
      <w:pPr>
        <w:rPr>
          <w:rFonts w:ascii="Aptos" w:hAnsi="Aptos"/>
        </w:rPr>
      </w:pPr>
    </w:p>
    <w:p w14:paraId="73307006" w14:textId="77777777" w:rsidR="006B5A1E" w:rsidRPr="000028A9" w:rsidRDefault="006B5A1E" w:rsidP="005C16D7">
      <w:pPr>
        <w:rPr>
          <w:rFonts w:ascii="Aptos" w:hAnsi="Aptos"/>
        </w:rPr>
      </w:pPr>
      <w:r w:rsidRPr="000028A9">
        <w:rPr>
          <w:rFonts w:ascii="Aptos" w:hAnsi="Aptos"/>
        </w:rPr>
        <w:t>Lastly, participants with communicable disease may potentially transmit these diseases to the research animals they have contact with.  When this has occurred in other institutions, entire colonies of animals have been infected resulting in loss of animals and delays in research.</w:t>
      </w:r>
    </w:p>
    <w:p w14:paraId="24469BDB" w14:textId="77777777" w:rsidR="006B5A1E" w:rsidRPr="000028A9" w:rsidRDefault="006B5A1E" w:rsidP="005C16D7">
      <w:pPr>
        <w:rPr>
          <w:rFonts w:ascii="Aptos" w:hAnsi="Aptos"/>
        </w:rPr>
      </w:pPr>
    </w:p>
    <w:p w14:paraId="43D5D5D5" w14:textId="77777777" w:rsidR="006B5A1E" w:rsidRPr="000028A9" w:rsidRDefault="006B5A1E" w:rsidP="005C16D7">
      <w:pPr>
        <w:rPr>
          <w:rFonts w:ascii="Aptos" w:hAnsi="Aptos"/>
        </w:rPr>
      </w:pPr>
      <w:r w:rsidRPr="000028A9">
        <w:rPr>
          <w:rFonts w:ascii="Aptos" w:hAnsi="Aptos"/>
        </w:rPr>
        <w:t>A medical surveillance program addresses these concerns and decreases the risks to both participants and research animals.</w:t>
      </w:r>
    </w:p>
    <w:p w14:paraId="7D792BD6" w14:textId="77777777" w:rsidR="006B5A1E" w:rsidRPr="000028A9" w:rsidRDefault="006B5A1E" w:rsidP="005C16D7">
      <w:pPr>
        <w:rPr>
          <w:rFonts w:ascii="Aptos" w:hAnsi="Aptos"/>
        </w:rPr>
      </w:pPr>
    </w:p>
    <w:p w14:paraId="2C939A51" w14:textId="77777777" w:rsidR="006B5A1E" w:rsidRPr="000028A9" w:rsidRDefault="006B5A1E" w:rsidP="005C16D7">
      <w:pPr>
        <w:rPr>
          <w:rFonts w:ascii="Aptos" w:hAnsi="Aptos"/>
        </w:rPr>
      </w:pPr>
      <w:r w:rsidRPr="000028A9">
        <w:rPr>
          <w:rFonts w:ascii="Aptos" w:hAnsi="Aptos"/>
        </w:rPr>
        <w:t>Participants working in field studies have similar risks as well as the environmental risks in the field such as injury from wild animals, and exposure to biohazards in the field environment.</w:t>
      </w:r>
    </w:p>
    <w:p w14:paraId="3593ECB8" w14:textId="77777777" w:rsidR="006B5A1E" w:rsidRPr="000028A9" w:rsidRDefault="006B5A1E" w:rsidP="005C16D7">
      <w:pPr>
        <w:rPr>
          <w:rFonts w:ascii="Aptos" w:hAnsi="Aptos"/>
        </w:rPr>
      </w:pPr>
    </w:p>
    <w:p w14:paraId="06ED19C7" w14:textId="77777777" w:rsidR="006B5A1E" w:rsidRPr="000028A9" w:rsidRDefault="006B5A1E" w:rsidP="006B5A1E">
      <w:pPr>
        <w:rPr>
          <w:rFonts w:ascii="Aptos" w:hAnsi="Aptos"/>
        </w:rPr>
      </w:pPr>
      <w:r w:rsidRPr="000028A9">
        <w:rPr>
          <w:rFonts w:ascii="Aptos" w:hAnsi="Aptos"/>
        </w:rPr>
        <w:t>III.</w:t>
      </w:r>
      <w:r w:rsidRPr="000028A9">
        <w:rPr>
          <w:rFonts w:ascii="Aptos" w:hAnsi="Aptos"/>
        </w:rPr>
        <w:tab/>
      </w:r>
      <w:r w:rsidRPr="000028A9">
        <w:rPr>
          <w:rFonts w:ascii="Aptos" w:hAnsi="Aptos"/>
          <w:b/>
          <w:u w:val="single"/>
        </w:rPr>
        <w:t>PROGRAM COMPONENTS:</w:t>
      </w:r>
    </w:p>
    <w:p w14:paraId="51028CFB" w14:textId="77777777" w:rsidR="006B5A1E" w:rsidRPr="000028A9" w:rsidRDefault="006B5A1E" w:rsidP="005C16D7">
      <w:pPr>
        <w:rPr>
          <w:rFonts w:ascii="Aptos" w:hAnsi="Aptos"/>
        </w:rPr>
      </w:pPr>
    </w:p>
    <w:p w14:paraId="69E76108" w14:textId="27BCFDFA" w:rsidR="006B5A1E" w:rsidRPr="000028A9" w:rsidRDefault="006B5A1E" w:rsidP="005C16D7">
      <w:pPr>
        <w:rPr>
          <w:rFonts w:ascii="Aptos" w:hAnsi="Aptos"/>
        </w:rPr>
      </w:pPr>
      <w:r w:rsidRPr="000028A9">
        <w:rPr>
          <w:rFonts w:ascii="Aptos" w:hAnsi="Aptos"/>
        </w:rPr>
        <w:t>The key program components are as follows:</w:t>
      </w:r>
    </w:p>
    <w:p w14:paraId="6C8266AA" w14:textId="77777777" w:rsidR="006B5A1E" w:rsidRPr="000028A9" w:rsidRDefault="006B5A1E" w:rsidP="005C16D7">
      <w:pPr>
        <w:rPr>
          <w:rFonts w:ascii="Aptos" w:hAnsi="Aptos"/>
        </w:rPr>
      </w:pPr>
    </w:p>
    <w:p w14:paraId="61A98423" w14:textId="186832C5" w:rsidR="006B5A1E" w:rsidRPr="000028A9" w:rsidRDefault="006B5A1E" w:rsidP="005C16D7">
      <w:pPr>
        <w:rPr>
          <w:rFonts w:ascii="Aptos" w:hAnsi="Aptos"/>
        </w:rPr>
      </w:pPr>
      <w:r w:rsidRPr="000028A9">
        <w:rPr>
          <w:rFonts w:ascii="Aptos" w:hAnsi="Aptos"/>
        </w:rPr>
        <w:t>A.</w:t>
      </w:r>
      <w:r w:rsidRPr="000028A9">
        <w:rPr>
          <w:rFonts w:ascii="Aptos" w:hAnsi="Aptos"/>
        </w:rPr>
        <w:tab/>
        <w:t>Identification of Involved Participants</w:t>
      </w:r>
    </w:p>
    <w:p w14:paraId="3F3F20A3" w14:textId="707065F6" w:rsidR="006B5A1E" w:rsidRPr="000028A9" w:rsidRDefault="006B5A1E" w:rsidP="005C16D7">
      <w:pPr>
        <w:rPr>
          <w:rFonts w:ascii="Aptos" w:hAnsi="Aptos"/>
        </w:rPr>
      </w:pPr>
      <w:r w:rsidRPr="000028A9">
        <w:rPr>
          <w:rFonts w:ascii="Aptos" w:hAnsi="Aptos"/>
        </w:rPr>
        <w:t>B.</w:t>
      </w:r>
      <w:r w:rsidRPr="000028A9">
        <w:rPr>
          <w:rFonts w:ascii="Aptos" w:hAnsi="Aptos"/>
        </w:rPr>
        <w:tab/>
        <w:t>Initial Evaluation/Survey</w:t>
      </w:r>
    </w:p>
    <w:p w14:paraId="73D3D298" w14:textId="230489A0" w:rsidR="006B5A1E" w:rsidRPr="000028A9" w:rsidRDefault="00C34659" w:rsidP="005C16D7">
      <w:pPr>
        <w:rPr>
          <w:rFonts w:ascii="Aptos" w:hAnsi="Aptos"/>
        </w:rPr>
      </w:pPr>
      <w:r w:rsidRPr="000028A9">
        <w:rPr>
          <w:rFonts w:ascii="Aptos" w:hAnsi="Aptos"/>
        </w:rPr>
        <w:t>C.</w:t>
      </w:r>
      <w:r w:rsidRPr="000028A9">
        <w:rPr>
          <w:rFonts w:ascii="Aptos" w:hAnsi="Aptos"/>
        </w:rPr>
        <w:tab/>
        <w:t>Triennial</w:t>
      </w:r>
      <w:r w:rsidR="006B5A1E" w:rsidRPr="000028A9">
        <w:rPr>
          <w:rFonts w:ascii="Aptos" w:hAnsi="Aptos"/>
        </w:rPr>
        <w:t xml:space="preserve"> Surveillance</w:t>
      </w:r>
    </w:p>
    <w:p w14:paraId="20431911" w14:textId="00209153" w:rsidR="006B5A1E" w:rsidRPr="000028A9" w:rsidRDefault="006B5A1E" w:rsidP="005C16D7">
      <w:pPr>
        <w:rPr>
          <w:rFonts w:ascii="Aptos" w:hAnsi="Aptos"/>
        </w:rPr>
      </w:pPr>
      <w:r w:rsidRPr="000028A9">
        <w:rPr>
          <w:rFonts w:ascii="Aptos" w:hAnsi="Aptos"/>
        </w:rPr>
        <w:lastRenderedPageBreak/>
        <w:t>D.</w:t>
      </w:r>
      <w:r w:rsidRPr="000028A9">
        <w:rPr>
          <w:rFonts w:ascii="Aptos" w:hAnsi="Aptos"/>
        </w:rPr>
        <w:tab/>
        <w:t>Exposure Protocols</w:t>
      </w:r>
    </w:p>
    <w:p w14:paraId="492560CA" w14:textId="7C73DA97" w:rsidR="006B5A1E" w:rsidRPr="000028A9" w:rsidRDefault="006B5A1E" w:rsidP="005C16D7">
      <w:pPr>
        <w:rPr>
          <w:rFonts w:ascii="Aptos" w:hAnsi="Aptos"/>
        </w:rPr>
      </w:pPr>
      <w:r w:rsidRPr="000028A9">
        <w:rPr>
          <w:rFonts w:ascii="Aptos" w:hAnsi="Aptos"/>
        </w:rPr>
        <w:t>E.</w:t>
      </w:r>
      <w:r w:rsidRPr="000028A9">
        <w:rPr>
          <w:rFonts w:ascii="Aptos" w:hAnsi="Aptos"/>
        </w:rPr>
        <w:tab/>
        <w:t>Reportable Disease Evaluations</w:t>
      </w:r>
    </w:p>
    <w:p w14:paraId="39FF0764" w14:textId="0395D0F7" w:rsidR="006B5A1E" w:rsidRPr="000028A9" w:rsidRDefault="006B5A1E" w:rsidP="005C16D7">
      <w:pPr>
        <w:rPr>
          <w:rFonts w:ascii="Aptos" w:hAnsi="Aptos"/>
        </w:rPr>
      </w:pPr>
      <w:r w:rsidRPr="000028A9">
        <w:rPr>
          <w:rFonts w:ascii="Aptos" w:hAnsi="Aptos"/>
        </w:rPr>
        <w:t>F.</w:t>
      </w:r>
      <w:r w:rsidRPr="000028A9">
        <w:rPr>
          <w:rFonts w:ascii="Aptos" w:hAnsi="Aptos"/>
        </w:rPr>
        <w:tab/>
        <w:t>Education and Counseling</w:t>
      </w:r>
    </w:p>
    <w:p w14:paraId="07CB5149" w14:textId="257E4A0E" w:rsidR="006B5A1E" w:rsidRPr="000028A9" w:rsidRDefault="006B5A1E" w:rsidP="005C16D7">
      <w:pPr>
        <w:rPr>
          <w:rFonts w:ascii="Aptos" w:hAnsi="Aptos"/>
        </w:rPr>
      </w:pPr>
      <w:r w:rsidRPr="000028A9">
        <w:rPr>
          <w:rFonts w:ascii="Aptos" w:hAnsi="Aptos"/>
        </w:rPr>
        <w:t>G.</w:t>
      </w:r>
      <w:r w:rsidRPr="000028A9">
        <w:rPr>
          <w:rFonts w:ascii="Aptos" w:hAnsi="Aptos"/>
        </w:rPr>
        <w:tab/>
        <w:t>Record keeping</w:t>
      </w:r>
    </w:p>
    <w:p w14:paraId="404E4E74" w14:textId="78EBC902" w:rsidR="006B5A1E" w:rsidRPr="000028A9" w:rsidRDefault="006B5A1E" w:rsidP="005C16D7">
      <w:pPr>
        <w:rPr>
          <w:rFonts w:ascii="Aptos" w:hAnsi="Aptos"/>
        </w:rPr>
      </w:pPr>
      <w:r w:rsidRPr="000028A9">
        <w:rPr>
          <w:rFonts w:ascii="Aptos" w:hAnsi="Aptos"/>
        </w:rPr>
        <w:t>H.</w:t>
      </w:r>
      <w:r w:rsidRPr="000028A9">
        <w:rPr>
          <w:rFonts w:ascii="Aptos" w:hAnsi="Aptos"/>
        </w:rPr>
        <w:tab/>
        <w:t>Considerations of Participants Working on Field Studies</w:t>
      </w:r>
    </w:p>
    <w:p w14:paraId="17249594" w14:textId="77777777" w:rsidR="006B5A1E" w:rsidRPr="000028A9" w:rsidRDefault="006B5A1E" w:rsidP="006B5A1E">
      <w:pPr>
        <w:rPr>
          <w:rFonts w:ascii="Aptos" w:hAnsi="Aptos"/>
        </w:rPr>
      </w:pPr>
    </w:p>
    <w:p w14:paraId="718B15A5" w14:textId="77777777" w:rsidR="006B5A1E" w:rsidRPr="000028A9" w:rsidRDefault="006B5A1E" w:rsidP="006B5A1E">
      <w:pPr>
        <w:rPr>
          <w:rFonts w:ascii="Aptos" w:hAnsi="Aptos"/>
        </w:rPr>
      </w:pPr>
      <w:r w:rsidRPr="000028A9">
        <w:rPr>
          <w:rFonts w:ascii="Aptos" w:hAnsi="Aptos"/>
        </w:rPr>
        <w:t>IV</w:t>
      </w:r>
      <w:r w:rsidRPr="000028A9">
        <w:rPr>
          <w:rFonts w:ascii="Aptos" w:hAnsi="Aptos"/>
        </w:rPr>
        <w:tab/>
        <w:t>A.</w:t>
      </w:r>
      <w:r w:rsidRPr="000028A9">
        <w:rPr>
          <w:rFonts w:ascii="Aptos" w:hAnsi="Aptos"/>
        </w:rPr>
        <w:tab/>
      </w:r>
      <w:r w:rsidRPr="000028A9">
        <w:rPr>
          <w:rFonts w:ascii="Aptos" w:hAnsi="Aptos"/>
          <w:b/>
          <w:u w:val="single"/>
        </w:rPr>
        <w:t>IDENTIFICATION OF INVOLVED PARTICIPANTS:</w:t>
      </w:r>
    </w:p>
    <w:p w14:paraId="7FCA54B2" w14:textId="77777777" w:rsidR="006B5A1E" w:rsidRPr="000028A9" w:rsidRDefault="006B5A1E" w:rsidP="006B5A1E">
      <w:pPr>
        <w:rPr>
          <w:rFonts w:ascii="Aptos" w:hAnsi="Aptos"/>
        </w:rPr>
      </w:pPr>
    </w:p>
    <w:p w14:paraId="10203750" w14:textId="7BDB068E" w:rsidR="006B5A1E" w:rsidRPr="000028A9" w:rsidRDefault="006B5A1E" w:rsidP="005C16D7">
      <w:pPr>
        <w:numPr>
          <w:ilvl w:val="0"/>
          <w:numId w:val="2"/>
        </w:numPr>
        <w:ind w:left="1080"/>
        <w:rPr>
          <w:rFonts w:ascii="Aptos" w:hAnsi="Aptos"/>
        </w:rPr>
      </w:pPr>
      <w:r w:rsidRPr="000028A9">
        <w:rPr>
          <w:rFonts w:ascii="Aptos" w:hAnsi="Aptos"/>
        </w:rPr>
        <w:t xml:space="preserve">The NU-IACUC/DLAM Administrative Office will identify participants (faculty, staff, graduate students, and undergraduate students) for enrollment in the Occupational Health and Safety program by being listed on research protocols and through enrollment in specific classes.  Additionally, all DLAM personnel will participate in the program.  The level of participation in the program will be determined by the results of the Animal Contact Questionnaire, which will be filled out by all that participate.  For faculty, staff, and </w:t>
      </w:r>
      <w:r w:rsidR="00363CB8" w:rsidRPr="000028A9">
        <w:rPr>
          <w:rFonts w:ascii="Aptos" w:hAnsi="Aptos"/>
        </w:rPr>
        <w:t>Post-Doctoral Staff</w:t>
      </w:r>
      <w:r w:rsidRPr="000028A9">
        <w:rPr>
          <w:rFonts w:ascii="Aptos" w:hAnsi="Aptos"/>
        </w:rPr>
        <w:t xml:space="preserve">, these forms will be faxed to </w:t>
      </w:r>
      <w:r w:rsidR="00B314C4" w:rsidRPr="000028A9">
        <w:rPr>
          <w:rFonts w:ascii="Aptos" w:hAnsi="Aptos"/>
        </w:rPr>
        <w:t xml:space="preserve">Mount Auburn </w:t>
      </w:r>
      <w:r w:rsidRPr="000028A9">
        <w:rPr>
          <w:rFonts w:ascii="Aptos" w:hAnsi="Aptos"/>
        </w:rPr>
        <w:t>Hospital</w:t>
      </w:r>
      <w:r w:rsidR="00B314C4" w:rsidRPr="000028A9">
        <w:rPr>
          <w:rFonts w:ascii="Aptos" w:hAnsi="Aptos"/>
        </w:rPr>
        <w:t>’s</w:t>
      </w:r>
      <w:r w:rsidRPr="000028A9">
        <w:rPr>
          <w:rFonts w:ascii="Aptos" w:hAnsi="Aptos"/>
        </w:rPr>
        <w:t xml:space="preserve"> Occupational Medicine Group. </w:t>
      </w:r>
      <w:bookmarkStart w:id="0" w:name="OLE_LINK1"/>
      <w:bookmarkStart w:id="1" w:name="OLE_LINK2"/>
      <w:r w:rsidRPr="000028A9">
        <w:rPr>
          <w:rFonts w:ascii="Aptos" w:hAnsi="Aptos"/>
        </w:rPr>
        <w:t xml:space="preserve"> Undergraduate</w:t>
      </w:r>
      <w:r w:rsidR="00363CB8" w:rsidRPr="000028A9">
        <w:rPr>
          <w:rFonts w:ascii="Aptos" w:hAnsi="Aptos"/>
        </w:rPr>
        <w:t xml:space="preserve"> and graduate</w:t>
      </w:r>
      <w:r w:rsidRPr="000028A9">
        <w:rPr>
          <w:rFonts w:ascii="Aptos" w:hAnsi="Aptos"/>
        </w:rPr>
        <w:t xml:space="preserve"> students will be evaluated by UHCS.  The information provided on the forms by the participants will be used for evaluation by medical professionals.  Medical records may be needed if requested by </w:t>
      </w:r>
      <w:r w:rsidR="00B314C4" w:rsidRPr="000028A9">
        <w:rPr>
          <w:rFonts w:ascii="Aptos" w:hAnsi="Aptos"/>
        </w:rPr>
        <w:t>MA</w:t>
      </w:r>
      <w:r w:rsidRPr="000028A9">
        <w:rPr>
          <w:rFonts w:ascii="Aptos" w:hAnsi="Aptos"/>
        </w:rPr>
        <w:t>H or UHCS.</w:t>
      </w:r>
      <w:bookmarkEnd w:id="0"/>
      <w:bookmarkEnd w:id="1"/>
      <w:r w:rsidRPr="000028A9">
        <w:rPr>
          <w:rFonts w:ascii="Aptos" w:hAnsi="Aptos"/>
        </w:rPr>
        <w:t xml:space="preserve">  </w:t>
      </w:r>
      <w:r w:rsidR="008B2FE7" w:rsidRPr="000028A9">
        <w:rPr>
          <w:rFonts w:ascii="Aptos" w:hAnsi="Aptos"/>
        </w:rPr>
        <w:t>A clearance</w:t>
      </w:r>
      <w:r w:rsidRPr="000028A9">
        <w:rPr>
          <w:rFonts w:ascii="Aptos" w:hAnsi="Aptos"/>
        </w:rPr>
        <w:t xml:space="preserve"> form will be provided to DLAM/IACUC prior to participants starting work with animals.  Copies of the medical </w:t>
      </w:r>
      <w:r w:rsidR="008B2FE7" w:rsidRPr="000028A9">
        <w:rPr>
          <w:rFonts w:ascii="Aptos" w:hAnsi="Aptos"/>
        </w:rPr>
        <w:t xml:space="preserve">clearance </w:t>
      </w:r>
      <w:r w:rsidRPr="000028A9">
        <w:rPr>
          <w:rFonts w:ascii="Aptos" w:hAnsi="Aptos"/>
        </w:rPr>
        <w:t>form and documentation of training will be kept on record in the NU-IACUC/DLAM Administrative Office.</w:t>
      </w:r>
    </w:p>
    <w:p w14:paraId="3EF6BB46" w14:textId="77777777" w:rsidR="006B5A1E" w:rsidRPr="000028A9" w:rsidRDefault="006B5A1E" w:rsidP="005C16D7">
      <w:pPr>
        <w:ind w:left="1080"/>
        <w:rPr>
          <w:rFonts w:ascii="Aptos" w:hAnsi="Aptos"/>
        </w:rPr>
      </w:pPr>
    </w:p>
    <w:p w14:paraId="1A7B43A6" w14:textId="08E085FA" w:rsidR="006B5A1E" w:rsidRPr="000028A9" w:rsidRDefault="006B5A1E" w:rsidP="005C16D7">
      <w:pPr>
        <w:numPr>
          <w:ilvl w:val="0"/>
          <w:numId w:val="2"/>
        </w:numPr>
        <w:ind w:left="1080"/>
        <w:rPr>
          <w:rFonts w:ascii="Aptos" w:hAnsi="Aptos"/>
        </w:rPr>
      </w:pPr>
      <w:r w:rsidRPr="000028A9">
        <w:rPr>
          <w:rFonts w:ascii="Aptos" w:hAnsi="Aptos"/>
        </w:rPr>
        <w:t xml:space="preserve">The </w:t>
      </w:r>
      <w:r w:rsidR="003F11D9" w:rsidRPr="000028A9">
        <w:rPr>
          <w:rFonts w:ascii="Aptos" w:hAnsi="Aptos"/>
        </w:rPr>
        <w:t>MAH</w:t>
      </w:r>
      <w:r w:rsidRPr="000028A9">
        <w:rPr>
          <w:rFonts w:ascii="Aptos" w:hAnsi="Aptos"/>
        </w:rPr>
        <w:t xml:space="preserve"> and UHCS will maintain medical records of all personnel seen by provider staff.</w:t>
      </w:r>
    </w:p>
    <w:p w14:paraId="05DEFB45" w14:textId="77777777" w:rsidR="006B5A1E" w:rsidRPr="000028A9" w:rsidRDefault="006B5A1E" w:rsidP="005C16D7">
      <w:pPr>
        <w:ind w:left="1080"/>
        <w:rPr>
          <w:rFonts w:ascii="Aptos" w:hAnsi="Aptos"/>
        </w:rPr>
      </w:pPr>
    </w:p>
    <w:p w14:paraId="565A2FE0" w14:textId="77777777" w:rsidR="006B5A1E" w:rsidRPr="000028A9" w:rsidRDefault="006B5A1E" w:rsidP="006B5A1E">
      <w:pPr>
        <w:rPr>
          <w:rFonts w:ascii="Aptos" w:hAnsi="Aptos"/>
        </w:rPr>
      </w:pPr>
    </w:p>
    <w:p w14:paraId="5CEB8BD9" w14:textId="77777777" w:rsidR="006B5A1E" w:rsidRPr="000028A9" w:rsidRDefault="006B5A1E" w:rsidP="006B5A1E">
      <w:pPr>
        <w:rPr>
          <w:rFonts w:ascii="Aptos" w:hAnsi="Aptos"/>
        </w:rPr>
      </w:pPr>
      <w:r w:rsidRPr="000028A9">
        <w:rPr>
          <w:rFonts w:ascii="Aptos" w:hAnsi="Aptos"/>
        </w:rPr>
        <w:tab/>
        <w:t>B.</w:t>
      </w:r>
      <w:r w:rsidRPr="000028A9">
        <w:rPr>
          <w:rFonts w:ascii="Aptos" w:hAnsi="Aptos"/>
        </w:rPr>
        <w:tab/>
      </w:r>
      <w:r w:rsidRPr="000028A9">
        <w:rPr>
          <w:rFonts w:ascii="Aptos" w:hAnsi="Aptos"/>
          <w:b/>
          <w:u w:val="single"/>
        </w:rPr>
        <w:t>INITIAL EVALUATION:</w:t>
      </w:r>
    </w:p>
    <w:p w14:paraId="5360FE1D" w14:textId="77777777" w:rsidR="006B5A1E" w:rsidRPr="000028A9" w:rsidRDefault="006B5A1E" w:rsidP="006B5A1E">
      <w:pPr>
        <w:rPr>
          <w:rFonts w:ascii="Aptos" w:hAnsi="Aptos"/>
        </w:rPr>
      </w:pPr>
    </w:p>
    <w:p w14:paraId="4B018928" w14:textId="374BF230" w:rsidR="006B5A1E" w:rsidRPr="000028A9" w:rsidRDefault="006B5A1E" w:rsidP="005A714F">
      <w:pPr>
        <w:ind w:left="1440" w:hanging="720"/>
        <w:rPr>
          <w:rFonts w:ascii="Aptos" w:hAnsi="Aptos"/>
        </w:rPr>
      </w:pPr>
      <w:r w:rsidRPr="000028A9">
        <w:rPr>
          <w:rFonts w:ascii="Aptos" w:hAnsi="Aptos"/>
        </w:rPr>
        <w:t>1.</w:t>
      </w:r>
      <w:r w:rsidRPr="000028A9">
        <w:rPr>
          <w:rFonts w:ascii="Aptos" w:hAnsi="Aptos"/>
        </w:rPr>
        <w:tab/>
      </w:r>
      <w:r w:rsidR="003F11D9" w:rsidRPr="000028A9">
        <w:rPr>
          <w:rFonts w:ascii="Aptos" w:hAnsi="Aptos"/>
        </w:rPr>
        <w:t>MA</w:t>
      </w:r>
      <w:r w:rsidRPr="000028A9">
        <w:rPr>
          <w:rFonts w:ascii="Aptos" w:hAnsi="Aptos"/>
        </w:rPr>
        <w:t>H and UHCS will obtain a history for each identified participant through completion by the participant of the Animal Contact Questionnaire, which will include:</w:t>
      </w:r>
    </w:p>
    <w:p w14:paraId="14F7AF95" w14:textId="77777777" w:rsidR="006B5A1E" w:rsidRPr="000028A9" w:rsidRDefault="006B5A1E" w:rsidP="006B5A1E">
      <w:pPr>
        <w:rPr>
          <w:rFonts w:ascii="Aptos" w:hAnsi="Aptos"/>
        </w:rPr>
      </w:pPr>
    </w:p>
    <w:p w14:paraId="7D1797C1" w14:textId="77777777" w:rsidR="006B5A1E" w:rsidRPr="000028A9" w:rsidRDefault="006B5A1E" w:rsidP="005A714F">
      <w:pPr>
        <w:ind w:left="1800" w:hanging="360"/>
        <w:rPr>
          <w:rFonts w:ascii="Aptos" w:hAnsi="Aptos"/>
        </w:rPr>
      </w:pPr>
      <w:r w:rsidRPr="000028A9">
        <w:rPr>
          <w:rFonts w:ascii="Aptos" w:hAnsi="Aptos"/>
        </w:rPr>
        <w:t>a.</w:t>
      </w:r>
      <w:r w:rsidRPr="000028A9">
        <w:rPr>
          <w:rFonts w:ascii="Aptos" w:hAnsi="Aptos"/>
        </w:rPr>
        <w:tab/>
        <w:t xml:space="preserve">Animal contact category based on routine activities.  In the event there is a question concerning the participant’s animal contact category, the NU-IACUC/DLAM </w:t>
      </w:r>
      <w:r w:rsidRPr="000028A9">
        <w:rPr>
          <w:rFonts w:ascii="Aptos" w:hAnsi="Aptos"/>
          <w:iCs/>
        </w:rPr>
        <w:t>Administrative Office</w:t>
      </w:r>
      <w:r w:rsidRPr="000028A9">
        <w:rPr>
          <w:rFonts w:ascii="Aptos" w:hAnsi="Aptos"/>
        </w:rPr>
        <w:t xml:space="preserve"> will be contacted for clarification.</w:t>
      </w:r>
    </w:p>
    <w:p w14:paraId="0D25C2E6" w14:textId="77777777" w:rsidR="006B5A1E" w:rsidRPr="000028A9" w:rsidRDefault="006B5A1E" w:rsidP="005A714F">
      <w:pPr>
        <w:ind w:left="1800" w:hanging="360"/>
        <w:rPr>
          <w:rFonts w:ascii="Aptos" w:hAnsi="Aptos"/>
        </w:rPr>
      </w:pPr>
      <w:r w:rsidRPr="000028A9">
        <w:rPr>
          <w:rFonts w:ascii="Aptos" w:hAnsi="Aptos"/>
        </w:rPr>
        <w:t>b.</w:t>
      </w:r>
      <w:r w:rsidRPr="000028A9">
        <w:rPr>
          <w:rFonts w:ascii="Aptos" w:hAnsi="Aptos"/>
        </w:rPr>
        <w:tab/>
        <w:t>Allergy history</w:t>
      </w:r>
    </w:p>
    <w:p w14:paraId="7CB2A7B9" w14:textId="77777777" w:rsidR="006B5A1E" w:rsidRPr="000028A9" w:rsidRDefault="006B5A1E" w:rsidP="005A714F">
      <w:pPr>
        <w:ind w:left="1800" w:hanging="360"/>
        <w:rPr>
          <w:rFonts w:ascii="Aptos" w:hAnsi="Aptos"/>
        </w:rPr>
      </w:pPr>
      <w:r w:rsidRPr="000028A9">
        <w:rPr>
          <w:rFonts w:ascii="Aptos" w:hAnsi="Aptos"/>
        </w:rPr>
        <w:t>c.</w:t>
      </w:r>
      <w:r w:rsidRPr="000028A9">
        <w:rPr>
          <w:rFonts w:ascii="Aptos" w:hAnsi="Aptos"/>
        </w:rPr>
        <w:tab/>
        <w:t>Immunization history</w:t>
      </w:r>
    </w:p>
    <w:p w14:paraId="6CCDEC5E" w14:textId="67163D8B" w:rsidR="006B5A1E" w:rsidRPr="000028A9" w:rsidRDefault="006B5A1E" w:rsidP="005A714F">
      <w:pPr>
        <w:pStyle w:val="BodyTextIndent3"/>
        <w:ind w:left="1800" w:hanging="360"/>
        <w:rPr>
          <w:rFonts w:ascii="Aptos" w:hAnsi="Aptos"/>
        </w:rPr>
      </w:pPr>
      <w:r w:rsidRPr="000028A9">
        <w:rPr>
          <w:rFonts w:ascii="Aptos" w:hAnsi="Aptos"/>
        </w:rPr>
        <w:t>d.</w:t>
      </w:r>
      <w:r w:rsidRPr="000028A9">
        <w:rPr>
          <w:rFonts w:ascii="Aptos" w:hAnsi="Aptos"/>
        </w:rPr>
        <w:tab/>
        <w:t>Current vaccination status including date of last Tetanus/diphtheria (Td) booster</w:t>
      </w:r>
    </w:p>
    <w:p w14:paraId="32F1BBE0" w14:textId="2CF876CD" w:rsidR="006B5A1E" w:rsidRPr="000028A9" w:rsidRDefault="006B5A1E" w:rsidP="005A714F">
      <w:pPr>
        <w:pStyle w:val="BodyTextIndent3"/>
        <w:ind w:left="1800" w:hanging="360"/>
        <w:rPr>
          <w:rFonts w:ascii="Aptos" w:hAnsi="Aptos"/>
        </w:rPr>
      </w:pPr>
      <w:r w:rsidRPr="000028A9">
        <w:rPr>
          <w:rFonts w:ascii="Aptos" w:hAnsi="Aptos"/>
        </w:rPr>
        <w:t>f.</w:t>
      </w:r>
      <w:r w:rsidRPr="000028A9">
        <w:rPr>
          <w:rFonts w:ascii="Aptos" w:hAnsi="Aptos"/>
        </w:rPr>
        <w:tab/>
        <w:t xml:space="preserve">The information provided on the forms by the participants will be used for evaluation by </w:t>
      </w:r>
      <w:r w:rsidR="003F11D9" w:rsidRPr="000028A9">
        <w:rPr>
          <w:rFonts w:ascii="Aptos" w:hAnsi="Aptos"/>
        </w:rPr>
        <w:t>MA</w:t>
      </w:r>
      <w:r w:rsidRPr="000028A9">
        <w:rPr>
          <w:rFonts w:ascii="Aptos" w:hAnsi="Aptos"/>
        </w:rPr>
        <w:t>H</w:t>
      </w:r>
      <w:r w:rsidR="000C1D2E">
        <w:rPr>
          <w:rFonts w:ascii="Aptos" w:hAnsi="Aptos"/>
        </w:rPr>
        <w:t xml:space="preserve"> and UHCS</w:t>
      </w:r>
      <w:r w:rsidRPr="000028A9">
        <w:rPr>
          <w:rFonts w:ascii="Aptos" w:hAnsi="Aptos"/>
        </w:rPr>
        <w:t xml:space="preserve">.  Medical records from the participant may be required if requested by </w:t>
      </w:r>
      <w:r w:rsidR="003F11D9" w:rsidRPr="000028A9">
        <w:rPr>
          <w:rFonts w:ascii="Aptos" w:hAnsi="Aptos"/>
        </w:rPr>
        <w:t>MA</w:t>
      </w:r>
      <w:r w:rsidRPr="000028A9">
        <w:rPr>
          <w:rFonts w:ascii="Aptos" w:hAnsi="Aptos"/>
        </w:rPr>
        <w:t>H</w:t>
      </w:r>
      <w:r w:rsidR="000C1D2E" w:rsidRPr="000C1D2E">
        <w:rPr>
          <w:rFonts w:ascii="Aptos" w:hAnsi="Aptos"/>
        </w:rPr>
        <w:t xml:space="preserve"> </w:t>
      </w:r>
      <w:r w:rsidR="000C1D2E">
        <w:rPr>
          <w:rFonts w:ascii="Aptos" w:hAnsi="Aptos"/>
        </w:rPr>
        <w:t>and UHCS</w:t>
      </w:r>
      <w:r w:rsidRPr="000028A9">
        <w:rPr>
          <w:rFonts w:ascii="Aptos" w:hAnsi="Aptos"/>
        </w:rPr>
        <w:t>.</w:t>
      </w:r>
    </w:p>
    <w:p w14:paraId="7EC13F3D" w14:textId="77777777" w:rsidR="006B5A1E" w:rsidRPr="000028A9" w:rsidRDefault="006B5A1E" w:rsidP="005A714F">
      <w:pPr>
        <w:pStyle w:val="BodyTextIndent3"/>
        <w:ind w:left="1440" w:hanging="360"/>
        <w:rPr>
          <w:rFonts w:ascii="Aptos" w:hAnsi="Aptos"/>
        </w:rPr>
      </w:pPr>
    </w:p>
    <w:p w14:paraId="56A3F035" w14:textId="77777777" w:rsidR="006B5A1E" w:rsidRPr="000028A9" w:rsidRDefault="006B5A1E" w:rsidP="005A714F">
      <w:pPr>
        <w:pStyle w:val="BodyTextIndent3"/>
        <w:ind w:left="1440" w:hanging="360"/>
        <w:rPr>
          <w:rFonts w:ascii="Aptos" w:hAnsi="Aptos"/>
        </w:rPr>
      </w:pPr>
    </w:p>
    <w:p w14:paraId="6A431491" w14:textId="4B1A23A0" w:rsidR="006B5A1E" w:rsidRPr="000028A9" w:rsidRDefault="006B5A1E" w:rsidP="005A714F">
      <w:pPr>
        <w:pStyle w:val="BodyTextIndent3"/>
        <w:ind w:left="1440" w:hanging="360"/>
        <w:rPr>
          <w:rFonts w:ascii="Aptos" w:hAnsi="Aptos"/>
        </w:rPr>
      </w:pPr>
      <w:r w:rsidRPr="000028A9">
        <w:rPr>
          <w:rFonts w:ascii="Aptos" w:hAnsi="Aptos"/>
        </w:rPr>
        <w:t>For Field Studies</w:t>
      </w:r>
      <w:r w:rsidR="00363CB8" w:rsidRPr="000028A9">
        <w:rPr>
          <w:rFonts w:ascii="Aptos" w:hAnsi="Aptos"/>
        </w:rPr>
        <w:t xml:space="preserve"> </w:t>
      </w:r>
      <w:r w:rsidRPr="000028A9">
        <w:rPr>
          <w:rFonts w:ascii="Aptos" w:hAnsi="Aptos"/>
        </w:rPr>
        <w:t>(live animals only):</w:t>
      </w:r>
    </w:p>
    <w:p w14:paraId="2A78ED6C" w14:textId="77777777" w:rsidR="006B5A1E" w:rsidRPr="000028A9" w:rsidRDefault="006B5A1E" w:rsidP="005A714F">
      <w:pPr>
        <w:pStyle w:val="BodyTextIndent3"/>
        <w:tabs>
          <w:tab w:val="left" w:pos="3405"/>
        </w:tabs>
        <w:ind w:left="1440" w:hanging="360"/>
        <w:rPr>
          <w:rFonts w:ascii="Aptos" w:hAnsi="Aptos"/>
        </w:rPr>
      </w:pPr>
      <w:r w:rsidRPr="000028A9">
        <w:rPr>
          <w:rFonts w:ascii="Aptos" w:hAnsi="Aptos"/>
        </w:rPr>
        <w:tab/>
      </w:r>
    </w:p>
    <w:p w14:paraId="7C390D8A" w14:textId="77777777" w:rsidR="006B5A1E" w:rsidRPr="000028A9" w:rsidRDefault="006B5A1E" w:rsidP="005A714F">
      <w:pPr>
        <w:ind w:left="1800" w:hanging="360"/>
        <w:rPr>
          <w:rFonts w:ascii="Aptos" w:hAnsi="Aptos"/>
        </w:rPr>
      </w:pPr>
      <w:r w:rsidRPr="000028A9">
        <w:rPr>
          <w:rFonts w:ascii="Aptos" w:hAnsi="Aptos"/>
        </w:rPr>
        <w:t>a.</w:t>
      </w:r>
      <w:r w:rsidRPr="000028A9">
        <w:rPr>
          <w:rFonts w:ascii="Aptos" w:hAnsi="Aptos"/>
        </w:rPr>
        <w:tab/>
        <w:t xml:space="preserve">Animal contact category based on routine activities.  In the event there is a question concerning the participant’s animal contact category, the NU-IACUC/DLAM </w:t>
      </w:r>
      <w:r w:rsidRPr="000028A9">
        <w:rPr>
          <w:rFonts w:ascii="Aptos" w:hAnsi="Aptos"/>
          <w:iCs/>
        </w:rPr>
        <w:t>Administrative Office</w:t>
      </w:r>
      <w:r w:rsidRPr="000028A9">
        <w:rPr>
          <w:rFonts w:ascii="Aptos" w:hAnsi="Aptos"/>
        </w:rPr>
        <w:t xml:space="preserve"> and the instructor will be contacted for clarification.</w:t>
      </w:r>
    </w:p>
    <w:p w14:paraId="33C96803" w14:textId="77777777" w:rsidR="006B5A1E" w:rsidRPr="000028A9" w:rsidRDefault="006B5A1E" w:rsidP="005A714F">
      <w:pPr>
        <w:ind w:left="1800" w:hanging="360"/>
        <w:rPr>
          <w:rFonts w:ascii="Aptos" w:hAnsi="Aptos"/>
        </w:rPr>
      </w:pPr>
      <w:r w:rsidRPr="000028A9">
        <w:rPr>
          <w:rFonts w:ascii="Aptos" w:hAnsi="Aptos"/>
        </w:rPr>
        <w:t>b.</w:t>
      </w:r>
      <w:r w:rsidRPr="000028A9">
        <w:rPr>
          <w:rFonts w:ascii="Aptos" w:hAnsi="Aptos"/>
        </w:rPr>
        <w:tab/>
        <w:t>Allergy history</w:t>
      </w:r>
    </w:p>
    <w:p w14:paraId="50A7FEC0" w14:textId="77777777" w:rsidR="006B5A1E" w:rsidRPr="000028A9" w:rsidRDefault="006B5A1E" w:rsidP="005A714F">
      <w:pPr>
        <w:ind w:left="1800" w:hanging="360"/>
        <w:rPr>
          <w:rFonts w:ascii="Aptos" w:hAnsi="Aptos"/>
        </w:rPr>
      </w:pPr>
      <w:r w:rsidRPr="000028A9">
        <w:rPr>
          <w:rFonts w:ascii="Aptos" w:hAnsi="Aptos"/>
        </w:rPr>
        <w:t>c.</w:t>
      </w:r>
      <w:r w:rsidRPr="000028A9">
        <w:rPr>
          <w:rFonts w:ascii="Aptos" w:hAnsi="Aptos"/>
        </w:rPr>
        <w:tab/>
        <w:t>Immunization history</w:t>
      </w:r>
    </w:p>
    <w:p w14:paraId="57E4E669" w14:textId="5B43EA5E" w:rsidR="006B5A1E" w:rsidRPr="000028A9" w:rsidRDefault="006B5A1E" w:rsidP="005A714F">
      <w:pPr>
        <w:pStyle w:val="BodyTextIndent3"/>
        <w:ind w:left="1800" w:hanging="360"/>
        <w:rPr>
          <w:rFonts w:ascii="Aptos" w:hAnsi="Aptos"/>
        </w:rPr>
      </w:pPr>
      <w:r w:rsidRPr="000028A9">
        <w:rPr>
          <w:rFonts w:ascii="Aptos" w:hAnsi="Aptos"/>
        </w:rPr>
        <w:t>d.</w:t>
      </w:r>
      <w:r w:rsidRPr="000028A9">
        <w:rPr>
          <w:rFonts w:ascii="Aptos" w:hAnsi="Aptos"/>
        </w:rPr>
        <w:tab/>
        <w:t>Current vaccination status including date of last Tetanus/diphtheria (Td) booster).</w:t>
      </w:r>
    </w:p>
    <w:p w14:paraId="0368421C" w14:textId="77777777" w:rsidR="006B5A1E" w:rsidRPr="000028A9" w:rsidRDefault="006B5A1E" w:rsidP="005A714F">
      <w:pPr>
        <w:pStyle w:val="BodyTextIndent3"/>
        <w:ind w:left="1800" w:hanging="360"/>
        <w:rPr>
          <w:rFonts w:ascii="Aptos" w:hAnsi="Aptos"/>
        </w:rPr>
      </w:pPr>
      <w:r w:rsidRPr="000028A9">
        <w:rPr>
          <w:rFonts w:ascii="Aptos" w:hAnsi="Aptos"/>
        </w:rPr>
        <w:t>e.</w:t>
      </w:r>
      <w:r w:rsidRPr="000028A9">
        <w:rPr>
          <w:rFonts w:ascii="Aptos" w:hAnsi="Aptos"/>
        </w:rPr>
        <w:tab/>
        <w:t>For those participants having contact with animals with risk of Rabies, then Rabies vaccination for the participant would be required to work with those animals.</w:t>
      </w:r>
    </w:p>
    <w:p w14:paraId="51BCD83B" w14:textId="5DAB696A" w:rsidR="006B5A1E" w:rsidRPr="000028A9" w:rsidRDefault="006B5A1E" w:rsidP="005A714F">
      <w:pPr>
        <w:pStyle w:val="BodyTextIndent3"/>
        <w:ind w:left="1800" w:hanging="360"/>
        <w:rPr>
          <w:rFonts w:ascii="Aptos" w:hAnsi="Aptos"/>
        </w:rPr>
      </w:pPr>
      <w:r w:rsidRPr="000028A9">
        <w:rPr>
          <w:rFonts w:ascii="Aptos" w:hAnsi="Aptos"/>
        </w:rPr>
        <w:t>f.</w:t>
      </w:r>
      <w:r w:rsidRPr="000028A9">
        <w:rPr>
          <w:rFonts w:ascii="Aptos" w:hAnsi="Aptos"/>
        </w:rPr>
        <w:tab/>
        <w:t xml:space="preserve">The information provided on the forms by the participants will be used for evaluation by </w:t>
      </w:r>
      <w:r w:rsidR="003F11D9" w:rsidRPr="000028A9">
        <w:rPr>
          <w:rFonts w:ascii="Aptos" w:hAnsi="Aptos"/>
        </w:rPr>
        <w:t>MA</w:t>
      </w:r>
      <w:r w:rsidRPr="000028A9">
        <w:rPr>
          <w:rFonts w:ascii="Aptos" w:hAnsi="Aptos"/>
        </w:rPr>
        <w:t xml:space="preserve">H or UHCS.  Medical records from the participant may be required if requested by </w:t>
      </w:r>
      <w:r w:rsidR="003F11D9" w:rsidRPr="000028A9">
        <w:rPr>
          <w:rFonts w:ascii="Aptos" w:hAnsi="Aptos"/>
        </w:rPr>
        <w:t>MA</w:t>
      </w:r>
      <w:r w:rsidRPr="000028A9">
        <w:rPr>
          <w:rFonts w:ascii="Aptos" w:hAnsi="Aptos"/>
        </w:rPr>
        <w:t>H or UHCS.</w:t>
      </w:r>
    </w:p>
    <w:p w14:paraId="54C021C7" w14:textId="77777777" w:rsidR="006B5A1E" w:rsidRPr="000028A9" w:rsidRDefault="006B5A1E" w:rsidP="005A714F">
      <w:pPr>
        <w:pStyle w:val="BodyTextIndent3"/>
        <w:ind w:left="1440" w:hanging="360"/>
        <w:rPr>
          <w:rFonts w:ascii="Aptos" w:hAnsi="Aptos"/>
        </w:rPr>
      </w:pPr>
    </w:p>
    <w:p w14:paraId="69DCC108" w14:textId="77777777" w:rsidR="006B5A1E" w:rsidRPr="000028A9" w:rsidRDefault="006B5A1E" w:rsidP="005A714F">
      <w:pPr>
        <w:ind w:left="1440" w:hanging="360"/>
        <w:rPr>
          <w:rFonts w:ascii="Aptos" w:hAnsi="Aptos"/>
        </w:rPr>
      </w:pPr>
    </w:p>
    <w:p w14:paraId="54E645C4" w14:textId="2D3357C2" w:rsidR="006B5A1E" w:rsidRPr="000028A9" w:rsidRDefault="006B5A1E" w:rsidP="005A714F">
      <w:pPr>
        <w:ind w:left="1440" w:hanging="360"/>
        <w:rPr>
          <w:rFonts w:ascii="Aptos" w:hAnsi="Aptos"/>
        </w:rPr>
      </w:pPr>
      <w:r w:rsidRPr="000028A9">
        <w:rPr>
          <w:rFonts w:ascii="Aptos" w:hAnsi="Aptos"/>
        </w:rPr>
        <w:t>2.</w:t>
      </w:r>
      <w:r w:rsidRPr="000028A9">
        <w:rPr>
          <w:rFonts w:ascii="Aptos" w:hAnsi="Aptos"/>
        </w:rPr>
        <w:tab/>
        <w:t xml:space="preserve">The immunization status of each participant will be updated at the time of the initial evaluation (If deemed necessary by </w:t>
      </w:r>
      <w:r w:rsidR="003F11D9" w:rsidRPr="000028A9">
        <w:rPr>
          <w:rFonts w:ascii="Aptos" w:hAnsi="Aptos"/>
        </w:rPr>
        <w:t>MAH</w:t>
      </w:r>
      <w:r w:rsidRPr="000028A9">
        <w:rPr>
          <w:rFonts w:ascii="Aptos" w:hAnsi="Aptos"/>
        </w:rPr>
        <w:t xml:space="preserve"> or UHCS):</w:t>
      </w:r>
    </w:p>
    <w:p w14:paraId="210F65B1" w14:textId="77777777" w:rsidR="006B5A1E" w:rsidRPr="000028A9" w:rsidRDefault="006B5A1E" w:rsidP="005A714F">
      <w:pPr>
        <w:ind w:left="1440" w:hanging="360"/>
        <w:rPr>
          <w:rFonts w:ascii="Aptos" w:hAnsi="Aptos"/>
        </w:rPr>
      </w:pPr>
    </w:p>
    <w:p w14:paraId="66BD09F2" w14:textId="77777777" w:rsidR="006B5A1E" w:rsidRPr="000028A9" w:rsidRDefault="006B5A1E" w:rsidP="005A714F">
      <w:pPr>
        <w:ind w:left="1440" w:hanging="360"/>
        <w:rPr>
          <w:rFonts w:ascii="Aptos" w:hAnsi="Aptos"/>
        </w:rPr>
      </w:pPr>
      <w:r w:rsidRPr="000028A9">
        <w:rPr>
          <w:rFonts w:ascii="Aptos" w:hAnsi="Aptos"/>
        </w:rPr>
        <w:t>3.</w:t>
      </w:r>
      <w:r w:rsidRPr="000028A9">
        <w:rPr>
          <w:rFonts w:ascii="Aptos" w:hAnsi="Aptos"/>
        </w:rPr>
        <w:tab/>
        <w:t>Any participant identified as having allergies to animals or animal products may receive further evaluation by respiratory assessment and pulmonary function testing.  If appropriate, a participant may be referred for skin testing of allergens and desensitization.</w:t>
      </w:r>
    </w:p>
    <w:p w14:paraId="7D337029" w14:textId="77777777" w:rsidR="006B5A1E" w:rsidRPr="000028A9" w:rsidRDefault="006B5A1E" w:rsidP="005A714F">
      <w:pPr>
        <w:ind w:left="1440" w:hanging="360"/>
        <w:rPr>
          <w:rFonts w:ascii="Aptos" w:hAnsi="Aptos"/>
        </w:rPr>
      </w:pPr>
    </w:p>
    <w:p w14:paraId="3962E0A3" w14:textId="77777777" w:rsidR="006B5A1E" w:rsidRPr="000028A9" w:rsidRDefault="006B5A1E" w:rsidP="005A714F">
      <w:pPr>
        <w:ind w:left="1440" w:hanging="360"/>
        <w:rPr>
          <w:rFonts w:ascii="Aptos" w:hAnsi="Aptos"/>
        </w:rPr>
      </w:pPr>
      <w:r w:rsidRPr="000028A9">
        <w:rPr>
          <w:rFonts w:ascii="Aptos" w:hAnsi="Aptos"/>
        </w:rPr>
        <w:t>4.</w:t>
      </w:r>
      <w:r w:rsidRPr="000028A9">
        <w:rPr>
          <w:rFonts w:ascii="Aptos" w:hAnsi="Aptos"/>
        </w:rPr>
        <w:tab/>
        <w:t>All identified participants will receive training/information from the NU-IACUC/DLAM Administrative Office and/or the Office Environmental Health and Safety and the respective investigator or class instructor regarding the following:</w:t>
      </w:r>
    </w:p>
    <w:p w14:paraId="21509DEA" w14:textId="77777777" w:rsidR="006B5A1E" w:rsidRPr="000028A9" w:rsidRDefault="006B5A1E" w:rsidP="005A714F">
      <w:pPr>
        <w:ind w:left="1440" w:hanging="360"/>
        <w:rPr>
          <w:rFonts w:ascii="Aptos" w:hAnsi="Aptos"/>
        </w:rPr>
      </w:pPr>
    </w:p>
    <w:p w14:paraId="2CC6E589" w14:textId="19E88B86" w:rsidR="006B5A1E" w:rsidRPr="000028A9" w:rsidRDefault="006B5A1E" w:rsidP="005A714F">
      <w:pPr>
        <w:pStyle w:val="ListParagraph"/>
        <w:numPr>
          <w:ilvl w:val="0"/>
          <w:numId w:val="10"/>
        </w:numPr>
        <w:ind w:left="1800" w:hanging="360"/>
        <w:rPr>
          <w:rFonts w:ascii="Aptos" w:hAnsi="Aptos"/>
        </w:rPr>
      </w:pPr>
      <w:r w:rsidRPr="000028A9">
        <w:rPr>
          <w:rFonts w:ascii="Aptos" w:hAnsi="Aptos"/>
        </w:rPr>
        <w:t>Potential health effects of occupational exposure to research animals</w:t>
      </w:r>
    </w:p>
    <w:p w14:paraId="78D18BAE" w14:textId="5782EF10" w:rsidR="003F11D9" w:rsidRPr="000028A9" w:rsidRDefault="003F11D9" w:rsidP="005A714F">
      <w:pPr>
        <w:pStyle w:val="ListParagraph"/>
        <w:numPr>
          <w:ilvl w:val="0"/>
          <w:numId w:val="10"/>
        </w:numPr>
        <w:ind w:left="1800" w:hanging="360"/>
        <w:rPr>
          <w:rFonts w:ascii="Aptos" w:hAnsi="Aptos"/>
        </w:rPr>
      </w:pPr>
      <w:r w:rsidRPr="000028A9">
        <w:rPr>
          <w:rFonts w:ascii="Aptos" w:hAnsi="Aptos"/>
        </w:rPr>
        <w:t xml:space="preserve">Procedures </w:t>
      </w:r>
      <w:r w:rsidR="008B2FE7" w:rsidRPr="000028A9">
        <w:rPr>
          <w:rFonts w:ascii="Aptos" w:hAnsi="Aptos"/>
        </w:rPr>
        <w:t xml:space="preserve">to </w:t>
      </w:r>
      <w:proofErr w:type="gramStart"/>
      <w:r w:rsidRPr="000028A9">
        <w:rPr>
          <w:rFonts w:ascii="Aptos" w:hAnsi="Aptos"/>
        </w:rPr>
        <w:t>follow after</w:t>
      </w:r>
      <w:proofErr w:type="gramEnd"/>
      <w:r w:rsidRPr="000028A9">
        <w:rPr>
          <w:rFonts w:ascii="Aptos" w:hAnsi="Aptos"/>
        </w:rPr>
        <w:t xml:space="preserve"> an animal bite.</w:t>
      </w:r>
    </w:p>
    <w:p w14:paraId="42BC7C13" w14:textId="115778AA" w:rsidR="003F11D9" w:rsidRPr="000028A9" w:rsidRDefault="003F11D9" w:rsidP="005A714F">
      <w:pPr>
        <w:pStyle w:val="ListParagraph"/>
        <w:numPr>
          <w:ilvl w:val="0"/>
          <w:numId w:val="10"/>
        </w:numPr>
        <w:ind w:left="1800" w:hanging="360"/>
        <w:rPr>
          <w:rFonts w:ascii="Aptos" w:hAnsi="Aptos"/>
        </w:rPr>
      </w:pPr>
      <w:r w:rsidRPr="000028A9">
        <w:rPr>
          <w:rFonts w:ascii="Aptos" w:hAnsi="Aptos"/>
        </w:rPr>
        <w:t xml:space="preserve">Procedures to </w:t>
      </w:r>
      <w:proofErr w:type="gramStart"/>
      <w:r w:rsidRPr="000028A9">
        <w:rPr>
          <w:rFonts w:ascii="Aptos" w:hAnsi="Aptos"/>
        </w:rPr>
        <w:t>follow after</w:t>
      </w:r>
      <w:proofErr w:type="gramEnd"/>
      <w:r w:rsidRPr="000028A9">
        <w:rPr>
          <w:rFonts w:ascii="Aptos" w:hAnsi="Aptos"/>
        </w:rPr>
        <w:t xml:space="preserve"> a needle stick or prick.</w:t>
      </w:r>
    </w:p>
    <w:p w14:paraId="65609634" w14:textId="77777777" w:rsidR="006B5A1E" w:rsidRPr="000028A9" w:rsidRDefault="006B5A1E" w:rsidP="005A714F">
      <w:pPr>
        <w:ind w:left="1800" w:hanging="360"/>
        <w:rPr>
          <w:rFonts w:ascii="Aptos" w:hAnsi="Aptos"/>
        </w:rPr>
      </w:pPr>
      <w:r w:rsidRPr="000028A9">
        <w:rPr>
          <w:rFonts w:ascii="Aptos" w:hAnsi="Aptos"/>
        </w:rPr>
        <w:t>b.</w:t>
      </w:r>
      <w:r w:rsidRPr="000028A9">
        <w:rPr>
          <w:rFonts w:ascii="Aptos" w:hAnsi="Aptos"/>
        </w:rPr>
        <w:tab/>
        <w:t>Use of appropriate personal protective equipment</w:t>
      </w:r>
    </w:p>
    <w:p w14:paraId="456F3623" w14:textId="77777777" w:rsidR="006B5A1E" w:rsidRPr="000028A9" w:rsidRDefault="006B5A1E" w:rsidP="005A714F">
      <w:pPr>
        <w:ind w:left="1800" w:hanging="360"/>
        <w:rPr>
          <w:rFonts w:ascii="Aptos" w:hAnsi="Aptos"/>
        </w:rPr>
      </w:pPr>
      <w:r w:rsidRPr="000028A9">
        <w:rPr>
          <w:rFonts w:ascii="Aptos" w:hAnsi="Aptos"/>
        </w:rPr>
        <w:t>c.</w:t>
      </w:r>
      <w:r w:rsidRPr="000028A9">
        <w:rPr>
          <w:rFonts w:ascii="Aptos" w:hAnsi="Aptos"/>
        </w:rPr>
        <w:tab/>
        <w:t>Reporting and immediate first aid of an accidental exposure</w:t>
      </w:r>
    </w:p>
    <w:p w14:paraId="567CB01C" w14:textId="1F41786D" w:rsidR="006B5A1E" w:rsidRPr="000028A9" w:rsidRDefault="006B5A1E" w:rsidP="005A714F">
      <w:pPr>
        <w:pStyle w:val="ListParagraph"/>
        <w:numPr>
          <w:ilvl w:val="0"/>
          <w:numId w:val="10"/>
        </w:numPr>
        <w:ind w:left="1800" w:hanging="360"/>
        <w:rPr>
          <w:rFonts w:ascii="Aptos" w:hAnsi="Aptos"/>
        </w:rPr>
      </w:pPr>
      <w:r w:rsidRPr="000028A9">
        <w:rPr>
          <w:rFonts w:ascii="Aptos" w:hAnsi="Aptos"/>
        </w:rPr>
        <w:t xml:space="preserve">Reportable conditions to the </w:t>
      </w:r>
      <w:r w:rsidR="003F11D9" w:rsidRPr="000028A9">
        <w:rPr>
          <w:rFonts w:ascii="Aptos" w:hAnsi="Aptos"/>
        </w:rPr>
        <w:t>MAH</w:t>
      </w:r>
      <w:r w:rsidRPr="000028A9">
        <w:rPr>
          <w:rFonts w:ascii="Aptos" w:hAnsi="Aptos"/>
        </w:rPr>
        <w:t xml:space="preserve"> or UHCS</w:t>
      </w:r>
      <w:r w:rsidR="008B2FE7" w:rsidRPr="000028A9">
        <w:rPr>
          <w:rFonts w:ascii="Aptos" w:hAnsi="Aptos"/>
        </w:rPr>
        <w:t xml:space="preserve"> or other authorities (i.e., Local, State, Federal)</w:t>
      </w:r>
    </w:p>
    <w:p w14:paraId="087D0262" w14:textId="59F6DE9E" w:rsidR="006B5A1E" w:rsidRPr="000028A9" w:rsidRDefault="006B5A1E" w:rsidP="005A714F">
      <w:pPr>
        <w:ind w:left="1800" w:hanging="360"/>
        <w:rPr>
          <w:rFonts w:ascii="Aptos" w:hAnsi="Aptos"/>
        </w:rPr>
      </w:pPr>
      <w:r w:rsidRPr="000028A9">
        <w:rPr>
          <w:rFonts w:ascii="Aptos" w:hAnsi="Aptos"/>
        </w:rPr>
        <w:t>e.</w:t>
      </w:r>
      <w:r w:rsidRPr="000028A9">
        <w:rPr>
          <w:rFonts w:ascii="Aptos" w:hAnsi="Aptos"/>
        </w:rPr>
        <w:tab/>
        <w:t xml:space="preserve">Contraindications of inhalant anesthesia (i.e. </w:t>
      </w:r>
      <w:r w:rsidR="003F11D9" w:rsidRPr="000028A9">
        <w:rPr>
          <w:rFonts w:ascii="Aptos" w:hAnsi="Aptos"/>
        </w:rPr>
        <w:t>I</w:t>
      </w:r>
      <w:r w:rsidRPr="000028A9">
        <w:rPr>
          <w:rFonts w:ascii="Aptos" w:hAnsi="Aptos"/>
        </w:rPr>
        <w:t>soflurane, or other inhalational anesthetics) exposure and pregnancy in female participants</w:t>
      </w:r>
    </w:p>
    <w:p w14:paraId="3ED125C5" w14:textId="77777777" w:rsidR="006B5A1E" w:rsidRPr="000028A9" w:rsidRDefault="006B5A1E" w:rsidP="005A714F">
      <w:pPr>
        <w:ind w:left="1800" w:hanging="360"/>
        <w:rPr>
          <w:rFonts w:ascii="Aptos" w:hAnsi="Aptos"/>
        </w:rPr>
      </w:pPr>
      <w:r w:rsidRPr="000028A9">
        <w:rPr>
          <w:rFonts w:ascii="Aptos" w:hAnsi="Aptos"/>
        </w:rPr>
        <w:t>f.</w:t>
      </w:r>
      <w:r w:rsidRPr="000028A9">
        <w:rPr>
          <w:rFonts w:ascii="Aptos" w:hAnsi="Aptos"/>
        </w:rPr>
        <w:tab/>
        <w:t>Periodic surveillance requirements</w:t>
      </w:r>
    </w:p>
    <w:p w14:paraId="78A2CAEF" w14:textId="77777777" w:rsidR="006B5A1E" w:rsidRPr="000028A9" w:rsidRDefault="006B5A1E" w:rsidP="005A714F">
      <w:pPr>
        <w:ind w:left="1800" w:hanging="360"/>
        <w:rPr>
          <w:rFonts w:ascii="Aptos" w:hAnsi="Aptos"/>
        </w:rPr>
      </w:pPr>
      <w:r w:rsidRPr="000028A9">
        <w:rPr>
          <w:rFonts w:ascii="Aptos" w:hAnsi="Aptos"/>
        </w:rPr>
        <w:lastRenderedPageBreak/>
        <w:t>g.</w:t>
      </w:r>
      <w:r w:rsidRPr="000028A9">
        <w:rPr>
          <w:rFonts w:ascii="Aptos" w:hAnsi="Aptos"/>
        </w:rPr>
        <w:tab/>
        <w:t>Need to promptly report any pertinent medical conditions at the time of entering the program and thereafter that could compromise your health because of working with research animals.</w:t>
      </w:r>
    </w:p>
    <w:p w14:paraId="185020E6" w14:textId="77777777" w:rsidR="006B5A1E" w:rsidRPr="000028A9" w:rsidRDefault="006B5A1E" w:rsidP="005A714F">
      <w:pPr>
        <w:numPr>
          <w:ilvl w:val="0"/>
          <w:numId w:val="7"/>
        </w:numPr>
        <w:tabs>
          <w:tab w:val="clear" w:pos="3240"/>
          <w:tab w:val="num" w:pos="3600"/>
        </w:tabs>
        <w:ind w:left="1800"/>
        <w:rPr>
          <w:rFonts w:ascii="Aptos" w:hAnsi="Aptos"/>
        </w:rPr>
      </w:pPr>
      <w:r w:rsidRPr="000028A9">
        <w:rPr>
          <w:rFonts w:ascii="Aptos" w:hAnsi="Aptos"/>
        </w:rPr>
        <w:t>The potential health effects of handling and/or secondary exposure to potentially hazardous substances which might be used in animals for purposes of research, teaching, or testing.</w:t>
      </w:r>
    </w:p>
    <w:p w14:paraId="550AC496" w14:textId="77777777" w:rsidR="006B5A1E" w:rsidRPr="000028A9" w:rsidRDefault="006B5A1E" w:rsidP="005A714F">
      <w:pPr>
        <w:pStyle w:val="BodyTextIndent3"/>
        <w:ind w:left="1440" w:hanging="360"/>
        <w:rPr>
          <w:rFonts w:ascii="Aptos" w:hAnsi="Aptos"/>
        </w:rPr>
      </w:pPr>
    </w:p>
    <w:p w14:paraId="19248EB4" w14:textId="77777777" w:rsidR="006B5A1E" w:rsidRPr="000028A9" w:rsidRDefault="006B5A1E" w:rsidP="005A714F">
      <w:pPr>
        <w:pStyle w:val="BodyTextIndent3"/>
        <w:ind w:left="1440" w:hanging="360"/>
        <w:rPr>
          <w:rFonts w:ascii="Aptos" w:hAnsi="Aptos"/>
        </w:rPr>
      </w:pPr>
      <w:r w:rsidRPr="000028A9">
        <w:rPr>
          <w:rFonts w:ascii="Aptos" w:hAnsi="Aptos"/>
        </w:rPr>
        <w:t>For Field Studies:</w:t>
      </w:r>
    </w:p>
    <w:p w14:paraId="2A834B8F" w14:textId="77777777" w:rsidR="006B5A1E" w:rsidRPr="000028A9" w:rsidRDefault="006B5A1E" w:rsidP="005A714F">
      <w:pPr>
        <w:pStyle w:val="ListParagraph"/>
        <w:ind w:left="1440" w:hanging="360"/>
        <w:rPr>
          <w:rFonts w:ascii="Aptos" w:hAnsi="Aptos"/>
        </w:rPr>
      </w:pPr>
    </w:p>
    <w:p w14:paraId="09F68152" w14:textId="77777777" w:rsidR="006B5A1E" w:rsidRPr="000028A9" w:rsidRDefault="006B5A1E" w:rsidP="005A714F">
      <w:pPr>
        <w:pStyle w:val="ListParagraph"/>
        <w:numPr>
          <w:ilvl w:val="0"/>
          <w:numId w:val="11"/>
        </w:numPr>
        <w:ind w:left="1440"/>
        <w:rPr>
          <w:rFonts w:ascii="Aptos" w:hAnsi="Aptos"/>
        </w:rPr>
      </w:pPr>
      <w:r w:rsidRPr="000028A9">
        <w:rPr>
          <w:rFonts w:ascii="Aptos" w:hAnsi="Aptos"/>
        </w:rPr>
        <w:t>Potential health effects of occupational exposure to wild animals</w:t>
      </w:r>
    </w:p>
    <w:p w14:paraId="50CBEE7F" w14:textId="77777777" w:rsidR="006B5A1E" w:rsidRPr="000028A9" w:rsidRDefault="006B5A1E" w:rsidP="005A714F">
      <w:pPr>
        <w:pStyle w:val="ListParagraph"/>
        <w:numPr>
          <w:ilvl w:val="0"/>
          <w:numId w:val="11"/>
        </w:numPr>
        <w:ind w:left="1440"/>
        <w:rPr>
          <w:rFonts w:ascii="Aptos" w:hAnsi="Aptos"/>
        </w:rPr>
      </w:pPr>
      <w:r w:rsidRPr="000028A9">
        <w:rPr>
          <w:rFonts w:ascii="Aptos" w:hAnsi="Aptos"/>
        </w:rPr>
        <w:t>Potential exposure to ectoparasites, i.e. ticks</w:t>
      </w:r>
    </w:p>
    <w:p w14:paraId="3A895175" w14:textId="77777777" w:rsidR="006B5A1E" w:rsidRPr="000028A9" w:rsidRDefault="006B5A1E" w:rsidP="005A714F">
      <w:pPr>
        <w:pStyle w:val="ListParagraph"/>
        <w:numPr>
          <w:ilvl w:val="0"/>
          <w:numId w:val="11"/>
        </w:numPr>
        <w:ind w:left="1440"/>
        <w:rPr>
          <w:rFonts w:ascii="Aptos" w:hAnsi="Aptos"/>
        </w:rPr>
      </w:pPr>
      <w:r w:rsidRPr="000028A9">
        <w:rPr>
          <w:rFonts w:ascii="Aptos" w:hAnsi="Aptos"/>
        </w:rPr>
        <w:t>Use of appropriate personal protective equipment, as applicable.</w:t>
      </w:r>
    </w:p>
    <w:p w14:paraId="4106CEBE" w14:textId="66F646B7" w:rsidR="006B5A1E" w:rsidRPr="000028A9" w:rsidRDefault="006B5A1E" w:rsidP="005A714F">
      <w:pPr>
        <w:pStyle w:val="ListParagraph"/>
        <w:numPr>
          <w:ilvl w:val="0"/>
          <w:numId w:val="11"/>
        </w:numPr>
        <w:ind w:left="1440"/>
        <w:rPr>
          <w:rFonts w:ascii="Aptos" w:hAnsi="Aptos"/>
        </w:rPr>
      </w:pPr>
      <w:r w:rsidRPr="000028A9">
        <w:rPr>
          <w:rFonts w:ascii="Aptos" w:hAnsi="Aptos"/>
        </w:rPr>
        <w:t>Reporting to the instructor and immediate first aid of an accidental exposure.  Instructor and student will then fill out an NU incident report.</w:t>
      </w:r>
    </w:p>
    <w:p w14:paraId="5B5F4374" w14:textId="551A2DA0" w:rsidR="003F11D9" w:rsidRPr="000028A9" w:rsidRDefault="003F11D9" w:rsidP="005A714F">
      <w:pPr>
        <w:pStyle w:val="ListParagraph"/>
        <w:numPr>
          <w:ilvl w:val="0"/>
          <w:numId w:val="10"/>
        </w:numPr>
        <w:ind w:left="1440" w:hanging="360"/>
        <w:rPr>
          <w:rFonts w:ascii="Aptos" w:hAnsi="Aptos"/>
        </w:rPr>
      </w:pPr>
      <w:r w:rsidRPr="000028A9">
        <w:rPr>
          <w:rFonts w:ascii="Aptos" w:hAnsi="Aptos"/>
        </w:rPr>
        <w:t xml:space="preserve">Procedures </w:t>
      </w:r>
      <w:r w:rsidR="008B2FE7" w:rsidRPr="000028A9">
        <w:rPr>
          <w:rFonts w:ascii="Aptos" w:hAnsi="Aptos"/>
        </w:rPr>
        <w:t xml:space="preserve">to </w:t>
      </w:r>
      <w:proofErr w:type="gramStart"/>
      <w:r w:rsidRPr="000028A9">
        <w:rPr>
          <w:rFonts w:ascii="Aptos" w:hAnsi="Aptos"/>
        </w:rPr>
        <w:t>follow after</w:t>
      </w:r>
      <w:proofErr w:type="gramEnd"/>
      <w:r w:rsidRPr="000028A9">
        <w:rPr>
          <w:rFonts w:ascii="Aptos" w:hAnsi="Aptos"/>
        </w:rPr>
        <w:t xml:space="preserve"> an animal bite.</w:t>
      </w:r>
    </w:p>
    <w:p w14:paraId="4B2FB930" w14:textId="77777777" w:rsidR="003F11D9" w:rsidRPr="000028A9" w:rsidRDefault="003F11D9" w:rsidP="005A714F">
      <w:pPr>
        <w:pStyle w:val="ListParagraph"/>
        <w:numPr>
          <w:ilvl w:val="0"/>
          <w:numId w:val="10"/>
        </w:numPr>
        <w:ind w:left="1440" w:hanging="360"/>
        <w:rPr>
          <w:rFonts w:ascii="Aptos" w:hAnsi="Aptos"/>
        </w:rPr>
      </w:pPr>
      <w:r w:rsidRPr="000028A9">
        <w:rPr>
          <w:rFonts w:ascii="Aptos" w:hAnsi="Aptos"/>
        </w:rPr>
        <w:t xml:space="preserve">Procedures to </w:t>
      </w:r>
      <w:proofErr w:type="gramStart"/>
      <w:r w:rsidRPr="000028A9">
        <w:rPr>
          <w:rFonts w:ascii="Aptos" w:hAnsi="Aptos"/>
        </w:rPr>
        <w:t>follow after</w:t>
      </w:r>
      <w:proofErr w:type="gramEnd"/>
      <w:r w:rsidRPr="000028A9">
        <w:rPr>
          <w:rFonts w:ascii="Aptos" w:hAnsi="Aptos"/>
        </w:rPr>
        <w:t xml:space="preserve"> a needle stick or prick.</w:t>
      </w:r>
    </w:p>
    <w:p w14:paraId="3D3635AD" w14:textId="685533C8" w:rsidR="006B5A1E" w:rsidRPr="000028A9" w:rsidRDefault="008B2FE7" w:rsidP="005A714F">
      <w:pPr>
        <w:pStyle w:val="ListParagraph"/>
        <w:numPr>
          <w:ilvl w:val="0"/>
          <w:numId w:val="10"/>
        </w:numPr>
        <w:ind w:left="1440" w:hanging="360"/>
        <w:rPr>
          <w:rFonts w:ascii="Aptos" w:hAnsi="Aptos"/>
        </w:rPr>
      </w:pPr>
      <w:r w:rsidRPr="000028A9">
        <w:rPr>
          <w:rFonts w:ascii="Aptos" w:hAnsi="Aptos"/>
        </w:rPr>
        <w:t>R</w:t>
      </w:r>
      <w:r w:rsidR="006B5A1E" w:rsidRPr="000028A9">
        <w:rPr>
          <w:rFonts w:ascii="Aptos" w:hAnsi="Aptos"/>
        </w:rPr>
        <w:t xml:space="preserve">eportable conditions to the </w:t>
      </w:r>
      <w:r w:rsidR="003F11D9" w:rsidRPr="000028A9">
        <w:rPr>
          <w:rFonts w:ascii="Aptos" w:hAnsi="Aptos"/>
        </w:rPr>
        <w:t>MA</w:t>
      </w:r>
      <w:r w:rsidR="006B5A1E" w:rsidRPr="000028A9">
        <w:rPr>
          <w:rFonts w:ascii="Aptos" w:hAnsi="Aptos"/>
        </w:rPr>
        <w:t>H or UHCS</w:t>
      </w:r>
      <w:r w:rsidRPr="000028A9">
        <w:rPr>
          <w:rFonts w:ascii="Aptos" w:hAnsi="Aptos"/>
        </w:rPr>
        <w:t xml:space="preserve"> or other authorities (i.e., Local, State, Federal)</w:t>
      </w:r>
    </w:p>
    <w:p w14:paraId="63B601D7" w14:textId="6717E9CF" w:rsidR="006B5A1E" w:rsidRPr="000028A9" w:rsidRDefault="006B5A1E" w:rsidP="005A714F">
      <w:pPr>
        <w:pStyle w:val="ListParagraph"/>
        <w:numPr>
          <w:ilvl w:val="0"/>
          <w:numId w:val="11"/>
        </w:numPr>
        <w:ind w:left="1440"/>
        <w:rPr>
          <w:rFonts w:ascii="Aptos" w:hAnsi="Aptos"/>
        </w:rPr>
      </w:pPr>
      <w:r w:rsidRPr="000028A9">
        <w:rPr>
          <w:rFonts w:ascii="Aptos" w:hAnsi="Aptos"/>
        </w:rPr>
        <w:t xml:space="preserve">Contraindications of inhalant anesthesia (i.e. </w:t>
      </w:r>
      <w:r w:rsidR="003F11D9" w:rsidRPr="000028A9">
        <w:rPr>
          <w:rFonts w:ascii="Aptos" w:hAnsi="Aptos"/>
        </w:rPr>
        <w:t>I</w:t>
      </w:r>
      <w:r w:rsidRPr="000028A9">
        <w:rPr>
          <w:rFonts w:ascii="Aptos" w:hAnsi="Aptos"/>
        </w:rPr>
        <w:t>soflurane, or other inhalational anesthetics) exposure and pregnancy in female participants</w:t>
      </w:r>
    </w:p>
    <w:p w14:paraId="587186B2" w14:textId="77777777" w:rsidR="006B5A1E" w:rsidRPr="000028A9" w:rsidRDefault="006B5A1E" w:rsidP="005A714F">
      <w:pPr>
        <w:pStyle w:val="ListParagraph"/>
        <w:numPr>
          <w:ilvl w:val="0"/>
          <w:numId w:val="11"/>
        </w:numPr>
        <w:ind w:left="1440"/>
        <w:rPr>
          <w:rFonts w:ascii="Aptos" w:hAnsi="Aptos"/>
        </w:rPr>
      </w:pPr>
      <w:r w:rsidRPr="000028A9">
        <w:rPr>
          <w:rFonts w:ascii="Aptos" w:hAnsi="Aptos"/>
        </w:rPr>
        <w:t>Periodic surveillance requirements</w:t>
      </w:r>
    </w:p>
    <w:p w14:paraId="16494298" w14:textId="77777777" w:rsidR="006B5A1E" w:rsidRPr="000028A9" w:rsidRDefault="006B5A1E" w:rsidP="005A714F">
      <w:pPr>
        <w:pStyle w:val="ListParagraph"/>
        <w:numPr>
          <w:ilvl w:val="0"/>
          <w:numId w:val="11"/>
        </w:numPr>
        <w:ind w:left="1440"/>
        <w:rPr>
          <w:rFonts w:ascii="Aptos" w:hAnsi="Aptos"/>
        </w:rPr>
      </w:pPr>
      <w:r w:rsidRPr="000028A9">
        <w:rPr>
          <w:rFonts w:ascii="Aptos" w:hAnsi="Aptos"/>
        </w:rPr>
        <w:t>Need to promptly report any pertinent medical conditions at the time of entering the program and thereafter that could compromise your health because of working with research animals.</w:t>
      </w:r>
    </w:p>
    <w:p w14:paraId="138C723A" w14:textId="77777777" w:rsidR="006B5A1E" w:rsidRPr="000028A9" w:rsidRDefault="006B5A1E" w:rsidP="005A714F">
      <w:pPr>
        <w:numPr>
          <w:ilvl w:val="0"/>
          <w:numId w:val="11"/>
        </w:numPr>
        <w:ind w:left="1440"/>
        <w:rPr>
          <w:rFonts w:ascii="Aptos" w:hAnsi="Aptos"/>
        </w:rPr>
      </w:pPr>
      <w:r w:rsidRPr="000028A9">
        <w:rPr>
          <w:rFonts w:ascii="Aptos" w:hAnsi="Aptos"/>
        </w:rPr>
        <w:t>The potential health effects of handling and/or secondary exposure to potentially hazardous substances which might be used in animals for purposes of research, teaching, or testing or any zoonotic disease the wild animal could potentially carry.</w:t>
      </w:r>
    </w:p>
    <w:p w14:paraId="0E06C69B" w14:textId="77777777" w:rsidR="006B5A1E" w:rsidRPr="000028A9" w:rsidRDefault="006B5A1E" w:rsidP="005A714F">
      <w:pPr>
        <w:pStyle w:val="ListParagraph"/>
        <w:ind w:left="1440" w:hanging="360"/>
        <w:rPr>
          <w:rFonts w:ascii="Aptos" w:hAnsi="Aptos"/>
        </w:rPr>
      </w:pPr>
    </w:p>
    <w:p w14:paraId="34FDF03E" w14:textId="77777777" w:rsidR="006B5A1E" w:rsidRPr="000028A9" w:rsidRDefault="006B5A1E" w:rsidP="005A714F">
      <w:pPr>
        <w:pStyle w:val="ListParagraph"/>
        <w:ind w:left="1440" w:hanging="360"/>
        <w:rPr>
          <w:rFonts w:ascii="Aptos" w:hAnsi="Aptos"/>
        </w:rPr>
      </w:pPr>
    </w:p>
    <w:p w14:paraId="0CF63C64" w14:textId="77777777" w:rsidR="006B5A1E" w:rsidRPr="000028A9" w:rsidRDefault="006B5A1E" w:rsidP="006B5A1E">
      <w:pPr>
        <w:rPr>
          <w:rFonts w:ascii="Aptos" w:hAnsi="Aptos"/>
        </w:rPr>
      </w:pPr>
      <w:r w:rsidRPr="000028A9">
        <w:rPr>
          <w:rFonts w:ascii="Aptos" w:hAnsi="Aptos"/>
        </w:rPr>
        <w:tab/>
        <w:t>C.</w:t>
      </w:r>
      <w:r w:rsidRPr="000028A9">
        <w:rPr>
          <w:rFonts w:ascii="Aptos" w:hAnsi="Aptos"/>
        </w:rPr>
        <w:tab/>
      </w:r>
      <w:r w:rsidRPr="000028A9">
        <w:rPr>
          <w:rFonts w:ascii="Aptos" w:hAnsi="Aptos"/>
          <w:b/>
          <w:u w:val="single"/>
        </w:rPr>
        <w:t>SURVEILLANCE:</w:t>
      </w:r>
    </w:p>
    <w:p w14:paraId="5D776ED7" w14:textId="77777777" w:rsidR="006B5A1E" w:rsidRPr="000028A9" w:rsidRDefault="006B5A1E" w:rsidP="006B5A1E">
      <w:pPr>
        <w:rPr>
          <w:rFonts w:ascii="Aptos" w:hAnsi="Aptos"/>
        </w:rPr>
      </w:pPr>
    </w:p>
    <w:p w14:paraId="285AF2BC" w14:textId="3537D9DC" w:rsidR="00196403" w:rsidRPr="000028A9" w:rsidRDefault="006B5A1E" w:rsidP="008429C1">
      <w:pPr>
        <w:pStyle w:val="ListParagraph"/>
        <w:numPr>
          <w:ilvl w:val="1"/>
          <w:numId w:val="11"/>
        </w:numPr>
        <w:rPr>
          <w:rFonts w:ascii="Aptos" w:hAnsi="Aptos"/>
        </w:rPr>
      </w:pPr>
      <w:r w:rsidRPr="000028A9">
        <w:rPr>
          <w:rFonts w:ascii="Aptos" w:hAnsi="Aptos"/>
        </w:rPr>
        <w:t>All participants with research animal contact will be required to fill out a new Animal Contact Questionnaire after each protocol renewal or every three years.  Participants failing to fill out the questionnaire will not be allowed to work with animals.  At surveillance update, the participant will be retrained on the health risks of working with research animals.</w:t>
      </w:r>
    </w:p>
    <w:p w14:paraId="444E2A94" w14:textId="77777777" w:rsidR="008429C1" w:rsidRPr="000028A9" w:rsidRDefault="008429C1" w:rsidP="00033301">
      <w:pPr>
        <w:pStyle w:val="ListParagraph"/>
        <w:ind w:left="1800"/>
        <w:rPr>
          <w:rFonts w:ascii="Aptos" w:hAnsi="Aptos"/>
        </w:rPr>
      </w:pPr>
    </w:p>
    <w:p w14:paraId="05D204B7" w14:textId="0477C22A" w:rsidR="008429C1" w:rsidRPr="000028A9" w:rsidRDefault="006B5A1E" w:rsidP="00033301">
      <w:pPr>
        <w:pStyle w:val="ListParagraph"/>
        <w:numPr>
          <w:ilvl w:val="1"/>
          <w:numId w:val="11"/>
        </w:numPr>
        <w:rPr>
          <w:rFonts w:ascii="Aptos" w:hAnsi="Aptos"/>
        </w:rPr>
      </w:pPr>
      <w:r w:rsidRPr="000028A9">
        <w:rPr>
          <w:rFonts w:ascii="Aptos" w:hAnsi="Aptos"/>
        </w:rPr>
        <w:t xml:space="preserve">It will be the responsibility of the NU-IACUC/DLAM </w:t>
      </w:r>
      <w:r w:rsidRPr="000028A9">
        <w:rPr>
          <w:rFonts w:ascii="Aptos" w:hAnsi="Aptos"/>
          <w:iCs/>
        </w:rPr>
        <w:t>Administrative Office</w:t>
      </w:r>
      <w:r w:rsidRPr="000028A9">
        <w:rPr>
          <w:rFonts w:ascii="Aptos" w:hAnsi="Aptos"/>
        </w:rPr>
        <w:t xml:space="preserve"> to notify participants for the need to fill out an animal contact form and attend training.  Undergraduate</w:t>
      </w:r>
      <w:r w:rsidR="00363CB8" w:rsidRPr="000028A9">
        <w:rPr>
          <w:rFonts w:ascii="Aptos" w:hAnsi="Aptos"/>
        </w:rPr>
        <w:t xml:space="preserve"> and graduate</w:t>
      </w:r>
      <w:r w:rsidRPr="000028A9">
        <w:rPr>
          <w:rFonts w:ascii="Aptos" w:hAnsi="Aptos"/>
        </w:rPr>
        <w:t xml:space="preserve"> students will need approval from UHCS prior to starting a class using live vertebrate animals.</w:t>
      </w:r>
    </w:p>
    <w:p w14:paraId="50BD4E6F" w14:textId="09029D4F" w:rsidR="00196403" w:rsidRPr="000028A9" w:rsidRDefault="006B5A1E" w:rsidP="008429C1">
      <w:pPr>
        <w:pStyle w:val="ListParagraph"/>
        <w:numPr>
          <w:ilvl w:val="1"/>
          <w:numId w:val="11"/>
        </w:numPr>
        <w:rPr>
          <w:rFonts w:ascii="Aptos" w:hAnsi="Aptos"/>
        </w:rPr>
      </w:pPr>
      <w:r w:rsidRPr="000028A9">
        <w:rPr>
          <w:rFonts w:ascii="Aptos" w:hAnsi="Aptos"/>
        </w:rPr>
        <w:t>The participant’s history will be updated regarding:</w:t>
      </w:r>
    </w:p>
    <w:p w14:paraId="44599CB1" w14:textId="77777777" w:rsidR="00196403" w:rsidRPr="000028A9" w:rsidRDefault="00196403" w:rsidP="00033301">
      <w:pPr>
        <w:pStyle w:val="ListParagraph"/>
        <w:ind w:left="1800"/>
        <w:rPr>
          <w:rFonts w:ascii="Aptos" w:hAnsi="Aptos"/>
        </w:rPr>
      </w:pPr>
    </w:p>
    <w:p w14:paraId="58629877" w14:textId="01606A6D" w:rsidR="00AE14AD" w:rsidRPr="000028A9" w:rsidRDefault="003F11D9" w:rsidP="00033301">
      <w:pPr>
        <w:pStyle w:val="ListParagraph"/>
        <w:numPr>
          <w:ilvl w:val="0"/>
          <w:numId w:val="16"/>
        </w:numPr>
        <w:rPr>
          <w:rFonts w:ascii="Aptos" w:hAnsi="Aptos"/>
        </w:rPr>
      </w:pPr>
      <w:r w:rsidRPr="000028A9">
        <w:rPr>
          <w:rFonts w:ascii="Aptos" w:hAnsi="Aptos"/>
        </w:rPr>
        <w:lastRenderedPageBreak/>
        <w:t>C</w:t>
      </w:r>
      <w:r w:rsidR="006B5A1E" w:rsidRPr="000028A9">
        <w:rPr>
          <w:rFonts w:ascii="Aptos" w:hAnsi="Aptos"/>
        </w:rPr>
        <w:t>hanges in his/her medical and immunization status</w:t>
      </w:r>
    </w:p>
    <w:p w14:paraId="736AE1DD" w14:textId="1D71235F" w:rsidR="00196403" w:rsidRPr="000028A9" w:rsidRDefault="003F11D9" w:rsidP="00033301">
      <w:pPr>
        <w:pStyle w:val="ListParagraph"/>
        <w:numPr>
          <w:ilvl w:val="0"/>
          <w:numId w:val="16"/>
        </w:numPr>
        <w:rPr>
          <w:rFonts w:ascii="Aptos" w:hAnsi="Aptos"/>
        </w:rPr>
      </w:pPr>
      <w:r w:rsidRPr="000028A9">
        <w:rPr>
          <w:rFonts w:ascii="Aptos" w:hAnsi="Aptos"/>
        </w:rPr>
        <w:t>C</w:t>
      </w:r>
      <w:r w:rsidR="006B5A1E" w:rsidRPr="000028A9">
        <w:rPr>
          <w:rFonts w:ascii="Aptos" w:hAnsi="Aptos"/>
        </w:rPr>
        <w:t>hanges in research animal contacts/categories</w:t>
      </w:r>
    </w:p>
    <w:p w14:paraId="072D904E" w14:textId="77777777" w:rsidR="00AE14AD" w:rsidRPr="000028A9" w:rsidRDefault="00AE14AD" w:rsidP="00033301">
      <w:pPr>
        <w:pStyle w:val="ListParagraph"/>
        <w:ind w:left="1800"/>
        <w:rPr>
          <w:rFonts w:ascii="Aptos" w:hAnsi="Aptos"/>
        </w:rPr>
      </w:pPr>
    </w:p>
    <w:p w14:paraId="4893D250" w14:textId="77777777" w:rsidR="005A714F" w:rsidRDefault="006B5A1E" w:rsidP="00033301">
      <w:pPr>
        <w:pStyle w:val="ListParagraph"/>
        <w:numPr>
          <w:ilvl w:val="1"/>
          <w:numId w:val="11"/>
        </w:numPr>
        <w:rPr>
          <w:rFonts w:ascii="Aptos" w:hAnsi="Aptos"/>
        </w:rPr>
      </w:pPr>
      <w:r w:rsidRPr="000028A9">
        <w:rPr>
          <w:rFonts w:ascii="Aptos" w:hAnsi="Aptos"/>
        </w:rPr>
        <w:t>All participants having contact with cats, dogs, farm reared animals, and wild animals that could be a rabies host and who have completed their primary Rabies vaccination series will be provided with rabies titer testing 6-8 weeks, two years after initial titer, yearly thereafter and, if indicated based on titer results, a booster dose of Rabies vaccine.</w:t>
      </w:r>
    </w:p>
    <w:p w14:paraId="51943091" w14:textId="70961440" w:rsidR="006B5A1E" w:rsidRPr="005A714F" w:rsidRDefault="006B5A1E" w:rsidP="00033301">
      <w:pPr>
        <w:pStyle w:val="ListParagraph"/>
        <w:numPr>
          <w:ilvl w:val="1"/>
          <w:numId w:val="11"/>
        </w:numPr>
        <w:rPr>
          <w:rFonts w:ascii="Aptos" w:hAnsi="Aptos"/>
          <w:u w:val="single"/>
        </w:rPr>
      </w:pPr>
      <w:r w:rsidRPr="005A714F">
        <w:rPr>
          <w:rFonts w:ascii="Aptos" w:hAnsi="Aptos"/>
          <w:u w:val="single"/>
        </w:rPr>
        <w:t>All participants must have a current Td booster (every 10 years).</w:t>
      </w:r>
    </w:p>
    <w:p w14:paraId="3D180770" w14:textId="77777777" w:rsidR="006B5A1E" w:rsidRPr="000028A9" w:rsidRDefault="006B5A1E" w:rsidP="006B5A1E">
      <w:pPr>
        <w:rPr>
          <w:rFonts w:ascii="Aptos" w:hAnsi="Aptos"/>
        </w:rPr>
      </w:pPr>
    </w:p>
    <w:p w14:paraId="5DE22894" w14:textId="77777777" w:rsidR="006B5A1E" w:rsidRPr="000028A9" w:rsidRDefault="006B5A1E" w:rsidP="00033301">
      <w:pPr>
        <w:ind w:left="1440"/>
        <w:rPr>
          <w:rFonts w:ascii="Aptos" w:hAnsi="Aptos"/>
        </w:rPr>
      </w:pPr>
      <w:r w:rsidRPr="000028A9">
        <w:rPr>
          <w:rFonts w:ascii="Aptos" w:hAnsi="Aptos"/>
        </w:rPr>
        <w:t>Medical surveillance needs are summarized in the table on the next page:</w:t>
      </w:r>
    </w:p>
    <w:p w14:paraId="483BAE40" w14:textId="77777777" w:rsidR="006B5A1E" w:rsidRPr="000028A9" w:rsidRDefault="006B5A1E" w:rsidP="006B5A1E">
      <w:pPr>
        <w:ind w:left="1440"/>
        <w:rPr>
          <w:rFonts w:ascii="Aptos" w:hAnsi="Aptos"/>
        </w:rPr>
      </w:pPr>
    </w:p>
    <w:p w14:paraId="3498AA16" w14:textId="5CE464DB" w:rsidR="006B5A1E" w:rsidRPr="000028A9" w:rsidRDefault="006B5A1E" w:rsidP="00033301">
      <w:pPr>
        <w:ind w:left="2160"/>
        <w:rPr>
          <w:rFonts w:ascii="Aptos" w:hAnsi="Aptos"/>
          <w:u w:val="single"/>
        </w:rPr>
      </w:pPr>
      <w:r w:rsidRPr="000028A9">
        <w:rPr>
          <w:rFonts w:ascii="Aptos" w:hAnsi="Aptos"/>
          <w:u w:val="single"/>
        </w:rPr>
        <w:t xml:space="preserve">Criteria for </w:t>
      </w:r>
      <w:r w:rsidR="003F11D9" w:rsidRPr="000028A9">
        <w:rPr>
          <w:rFonts w:ascii="Aptos" w:hAnsi="Aptos"/>
          <w:u w:val="single"/>
        </w:rPr>
        <w:t>MA</w:t>
      </w:r>
      <w:r w:rsidRPr="000028A9">
        <w:rPr>
          <w:rFonts w:ascii="Aptos" w:hAnsi="Aptos"/>
          <w:u w:val="single"/>
        </w:rPr>
        <w:t xml:space="preserve">H/UHCS Approval Prior </w:t>
      </w:r>
      <w:r w:rsidR="00363CB8" w:rsidRPr="000028A9">
        <w:rPr>
          <w:rFonts w:ascii="Aptos" w:hAnsi="Aptos"/>
          <w:u w:val="single"/>
        </w:rPr>
        <w:t>to</w:t>
      </w:r>
      <w:r w:rsidRPr="000028A9">
        <w:rPr>
          <w:rFonts w:ascii="Aptos" w:hAnsi="Aptos"/>
          <w:u w:val="single"/>
        </w:rPr>
        <w:t xml:space="preserve"> Working </w:t>
      </w:r>
      <w:r w:rsidR="00363CB8" w:rsidRPr="000028A9">
        <w:rPr>
          <w:rFonts w:ascii="Aptos" w:hAnsi="Aptos"/>
          <w:u w:val="single"/>
        </w:rPr>
        <w:t>with</w:t>
      </w:r>
      <w:r w:rsidRPr="000028A9">
        <w:rPr>
          <w:rFonts w:ascii="Aptos" w:hAnsi="Aptos"/>
          <w:u w:val="single"/>
        </w:rPr>
        <w:t xml:space="preserve"> Research Animals:</w:t>
      </w:r>
    </w:p>
    <w:p w14:paraId="5FC1E9DA" w14:textId="58310D22" w:rsidR="006B5A1E" w:rsidRPr="000028A9" w:rsidRDefault="006B5A1E" w:rsidP="006B5A1E">
      <w:pPr>
        <w:ind w:left="2160"/>
        <w:rPr>
          <w:rFonts w:ascii="Aptos" w:hAnsi="Aptos"/>
        </w:rPr>
      </w:pPr>
      <w:r w:rsidRPr="000028A9">
        <w:rPr>
          <w:rFonts w:ascii="Aptos" w:hAnsi="Aptos"/>
        </w:rPr>
        <w:t xml:space="preserve">The Animal Contact Questionnaire is a form that will be used as a mechanism for medical evaluation/intervention by the staff of </w:t>
      </w:r>
      <w:r w:rsidR="003F11D9" w:rsidRPr="000028A9">
        <w:rPr>
          <w:rFonts w:ascii="Aptos" w:hAnsi="Aptos"/>
        </w:rPr>
        <w:t>MA</w:t>
      </w:r>
      <w:r w:rsidRPr="000028A9">
        <w:rPr>
          <w:rFonts w:ascii="Aptos" w:hAnsi="Aptos"/>
        </w:rPr>
        <w:t>H &amp; UHCS.</w:t>
      </w:r>
    </w:p>
    <w:p w14:paraId="2D35448F" w14:textId="77777777" w:rsidR="006B5A1E" w:rsidRPr="000028A9" w:rsidRDefault="006B5A1E" w:rsidP="006B5A1E">
      <w:pPr>
        <w:ind w:left="2160"/>
        <w:rPr>
          <w:rFonts w:ascii="Aptos" w:hAnsi="Aptos"/>
        </w:rPr>
      </w:pPr>
    </w:p>
    <w:p w14:paraId="6F93FF28" w14:textId="3AECAE28" w:rsidR="006B5A1E" w:rsidRPr="000028A9" w:rsidRDefault="006B5A1E" w:rsidP="006B5A1E">
      <w:pPr>
        <w:ind w:left="2160"/>
        <w:rPr>
          <w:rFonts w:ascii="Aptos" w:hAnsi="Aptos"/>
        </w:rPr>
      </w:pPr>
      <w:r w:rsidRPr="000028A9">
        <w:rPr>
          <w:rFonts w:ascii="Aptos" w:hAnsi="Aptos"/>
        </w:rPr>
        <w:t xml:space="preserve">The </w:t>
      </w:r>
      <w:r w:rsidR="003F11D9" w:rsidRPr="000028A9">
        <w:rPr>
          <w:rFonts w:ascii="Aptos" w:hAnsi="Aptos"/>
        </w:rPr>
        <w:t>MA</w:t>
      </w:r>
      <w:r w:rsidRPr="000028A9">
        <w:rPr>
          <w:rFonts w:ascii="Aptos" w:hAnsi="Aptos"/>
        </w:rPr>
        <w:t xml:space="preserve">H/UHCS will review each completed Animal Contact Questionnaire and refer any participant to </w:t>
      </w:r>
      <w:r w:rsidR="003F11D9" w:rsidRPr="000028A9">
        <w:rPr>
          <w:rFonts w:ascii="Aptos" w:hAnsi="Aptos"/>
        </w:rPr>
        <w:t>MA</w:t>
      </w:r>
      <w:r w:rsidRPr="000028A9">
        <w:rPr>
          <w:rFonts w:ascii="Aptos" w:hAnsi="Aptos"/>
        </w:rPr>
        <w:t>H/UHCS or the participant’s primary care physician, for clearance prior to starting work with research animals if:</w:t>
      </w:r>
    </w:p>
    <w:p w14:paraId="1BB0A03D" w14:textId="77777777" w:rsidR="006B5A1E" w:rsidRPr="000028A9" w:rsidRDefault="006B5A1E" w:rsidP="006B5A1E">
      <w:pPr>
        <w:numPr>
          <w:ilvl w:val="0"/>
          <w:numId w:val="4"/>
        </w:numPr>
        <w:rPr>
          <w:rFonts w:ascii="Aptos" w:hAnsi="Aptos"/>
        </w:rPr>
      </w:pPr>
      <w:r w:rsidRPr="000028A9">
        <w:rPr>
          <w:rFonts w:ascii="Aptos" w:hAnsi="Aptos"/>
        </w:rPr>
        <w:t>Their required immunizations are not complete</w:t>
      </w:r>
    </w:p>
    <w:p w14:paraId="61FFFDA1" w14:textId="77777777" w:rsidR="006B5A1E" w:rsidRPr="000028A9" w:rsidRDefault="006B5A1E" w:rsidP="006B5A1E">
      <w:pPr>
        <w:numPr>
          <w:ilvl w:val="0"/>
          <w:numId w:val="4"/>
        </w:numPr>
        <w:rPr>
          <w:rFonts w:ascii="Aptos" w:hAnsi="Aptos"/>
        </w:rPr>
      </w:pPr>
      <w:r w:rsidRPr="000028A9">
        <w:rPr>
          <w:rFonts w:ascii="Aptos" w:hAnsi="Aptos"/>
        </w:rPr>
        <w:t>They have significant allergies to research animals</w:t>
      </w:r>
    </w:p>
    <w:p w14:paraId="34B1EF8B" w14:textId="77777777" w:rsidR="006B5A1E" w:rsidRPr="000028A9" w:rsidRDefault="006B5A1E" w:rsidP="006B5A1E">
      <w:pPr>
        <w:numPr>
          <w:ilvl w:val="0"/>
          <w:numId w:val="4"/>
        </w:numPr>
        <w:rPr>
          <w:rFonts w:ascii="Aptos" w:hAnsi="Aptos"/>
        </w:rPr>
      </w:pPr>
      <w:r w:rsidRPr="000028A9">
        <w:rPr>
          <w:rFonts w:ascii="Aptos" w:hAnsi="Aptos"/>
        </w:rPr>
        <w:t>They have a history of medical conditions potentially exacerbated by animal exposure</w:t>
      </w:r>
    </w:p>
    <w:p w14:paraId="293F6A1C" w14:textId="77777777" w:rsidR="006B5A1E" w:rsidRPr="000028A9" w:rsidRDefault="006B5A1E" w:rsidP="006B5A1E">
      <w:pPr>
        <w:numPr>
          <w:ilvl w:val="0"/>
          <w:numId w:val="4"/>
        </w:numPr>
        <w:rPr>
          <w:rFonts w:ascii="Aptos" w:hAnsi="Aptos"/>
        </w:rPr>
      </w:pPr>
      <w:r w:rsidRPr="000028A9">
        <w:rPr>
          <w:rFonts w:ascii="Aptos" w:hAnsi="Aptos"/>
        </w:rPr>
        <w:t xml:space="preserve">They have an acute illness or condition </w:t>
      </w:r>
      <w:proofErr w:type="gramStart"/>
      <w:r w:rsidRPr="000028A9">
        <w:rPr>
          <w:rFonts w:ascii="Aptos" w:hAnsi="Aptos"/>
        </w:rPr>
        <w:t>as a result of</w:t>
      </w:r>
      <w:proofErr w:type="gramEnd"/>
      <w:r w:rsidRPr="000028A9">
        <w:rPr>
          <w:rFonts w:ascii="Aptos" w:hAnsi="Aptos"/>
        </w:rPr>
        <w:t xml:space="preserve"> animal exposure (i.e. bite, allergic reaction to animals, scratch, or body fluid splash)</w:t>
      </w:r>
    </w:p>
    <w:p w14:paraId="00D67A02" w14:textId="77777777" w:rsidR="006B5A1E" w:rsidRPr="000028A9" w:rsidRDefault="006B5A1E" w:rsidP="006B5A1E">
      <w:pPr>
        <w:rPr>
          <w:rFonts w:ascii="Aptos" w:hAnsi="Aptos"/>
        </w:rPr>
      </w:pPr>
    </w:p>
    <w:p w14:paraId="3F135D4B" w14:textId="77777777" w:rsidR="006B5A1E" w:rsidRPr="000028A9" w:rsidRDefault="006B5A1E" w:rsidP="006B5A1E">
      <w:pPr>
        <w:rPr>
          <w:rFonts w:ascii="Aptos" w:hAnsi="Aptos"/>
        </w:rPr>
      </w:pPr>
    </w:p>
    <w:p w14:paraId="64EED36C" w14:textId="77777777" w:rsidR="006B5A1E" w:rsidRPr="000028A9" w:rsidRDefault="006B5A1E" w:rsidP="006B5A1E">
      <w:pPr>
        <w:rPr>
          <w:rFonts w:ascii="Aptos" w:hAnsi="Aptos"/>
        </w:rPr>
      </w:pPr>
    </w:p>
    <w:p w14:paraId="3931BEFC" w14:textId="77777777" w:rsidR="006B5A1E" w:rsidRPr="000028A9" w:rsidRDefault="006B5A1E" w:rsidP="006B5A1E">
      <w:pPr>
        <w:rPr>
          <w:rFonts w:ascii="Aptos" w:hAnsi="Aptos"/>
        </w:rPr>
        <w:sectPr w:rsidR="006B5A1E" w:rsidRPr="000028A9">
          <w:footerReference w:type="even" r:id="rId10"/>
          <w:footerReference w:type="default" r:id="rId11"/>
          <w:pgSz w:w="12240" w:h="15840" w:code="1"/>
          <w:pgMar w:top="1440" w:right="1440" w:bottom="1440" w:left="1440" w:header="720" w:footer="720" w:gutter="0"/>
          <w:cols w:space="720"/>
        </w:sectPr>
      </w:pPr>
    </w:p>
    <w:p w14:paraId="4478A0D7" w14:textId="77777777" w:rsidR="006B5A1E" w:rsidRPr="000028A9" w:rsidRDefault="006B5A1E" w:rsidP="006B5A1E">
      <w:pPr>
        <w:rPr>
          <w:rFonts w:ascii="Aptos" w:hAnsi="Aptos"/>
        </w:rPr>
      </w:pPr>
    </w:p>
    <w:p w14:paraId="62BF2308" w14:textId="77777777" w:rsidR="006B5A1E" w:rsidRPr="000028A9" w:rsidRDefault="006B5A1E" w:rsidP="006B5A1E">
      <w:pPr>
        <w:jc w:val="center"/>
        <w:rPr>
          <w:rFonts w:ascii="Aptos" w:hAnsi="Aptos"/>
          <w:b/>
          <w:i/>
          <w:sz w:val="28"/>
          <w:u w:val="single"/>
        </w:rPr>
      </w:pPr>
    </w:p>
    <w:p w14:paraId="59AFDC52" w14:textId="77777777" w:rsidR="006B5A1E" w:rsidRPr="000028A9" w:rsidRDefault="006B5A1E" w:rsidP="006B5A1E">
      <w:pPr>
        <w:jc w:val="center"/>
        <w:rPr>
          <w:rFonts w:ascii="Aptos" w:hAnsi="Aptos"/>
          <w:b/>
          <w:i/>
          <w:sz w:val="28"/>
          <w:u w:val="single"/>
        </w:rPr>
      </w:pPr>
    </w:p>
    <w:p w14:paraId="4AA41DA4" w14:textId="61707454" w:rsidR="006B5A1E" w:rsidRPr="000028A9" w:rsidRDefault="006B5A1E" w:rsidP="006B5A1E">
      <w:pPr>
        <w:jc w:val="center"/>
        <w:rPr>
          <w:rFonts w:ascii="Aptos" w:hAnsi="Aptos"/>
          <w:sz w:val="28"/>
        </w:rPr>
      </w:pPr>
      <w:r w:rsidRPr="000028A9">
        <w:rPr>
          <w:rFonts w:ascii="Aptos" w:hAnsi="Aptos"/>
          <w:sz w:val="28"/>
        </w:rPr>
        <w:t>D.</w:t>
      </w:r>
      <w:r w:rsidRPr="000028A9">
        <w:rPr>
          <w:rFonts w:ascii="Aptos" w:hAnsi="Aptos"/>
          <w:sz w:val="28"/>
        </w:rPr>
        <w:tab/>
        <w:t>EXPOSURE PROTOCOL SUMMARY TABLE DLAM SURVEILLANCE PROGRAM</w:t>
      </w:r>
    </w:p>
    <w:p w14:paraId="1511ECFB" w14:textId="77777777" w:rsidR="006B5A1E" w:rsidRPr="000028A9" w:rsidRDefault="006B5A1E" w:rsidP="006B5A1E">
      <w:pPr>
        <w:rPr>
          <w:rFonts w:ascii="Aptos" w:hAnsi="Aptos"/>
        </w:rPr>
      </w:pPr>
    </w:p>
    <w:p w14:paraId="6BBD08D6" w14:textId="77777777" w:rsidR="006B5A1E" w:rsidRPr="000028A9" w:rsidRDefault="006B5A1E" w:rsidP="006B5A1E">
      <w:pPr>
        <w:rPr>
          <w:rFonts w:ascii="Aptos" w:hAnsi="Aptos"/>
        </w:rPr>
      </w:pPr>
    </w:p>
    <w:tbl>
      <w:tblPr>
        <w:tblW w:w="10080" w:type="dxa"/>
        <w:tblInd w:w="15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77"/>
        <w:gridCol w:w="1688"/>
        <w:gridCol w:w="1744"/>
        <w:gridCol w:w="888"/>
        <w:gridCol w:w="977"/>
        <w:gridCol w:w="1549"/>
        <w:gridCol w:w="2257"/>
      </w:tblGrid>
      <w:tr w:rsidR="006B5A1E" w:rsidRPr="000028A9" w14:paraId="30F24B2D" w14:textId="77777777" w:rsidTr="0069639D">
        <w:tc>
          <w:tcPr>
            <w:tcW w:w="977" w:type="dxa"/>
            <w:tcBorders>
              <w:bottom w:val="nil"/>
            </w:tcBorders>
            <w:shd w:val="pct5" w:color="auto" w:fill="auto"/>
          </w:tcPr>
          <w:p w14:paraId="4E08E7A9" w14:textId="77777777" w:rsidR="006B5A1E" w:rsidRPr="000028A9" w:rsidRDefault="006B5A1E" w:rsidP="0069639D">
            <w:pPr>
              <w:jc w:val="center"/>
              <w:rPr>
                <w:rFonts w:ascii="Aptos" w:hAnsi="Aptos"/>
                <w:b/>
                <w:sz w:val="18"/>
              </w:rPr>
            </w:pPr>
            <w:r w:rsidRPr="000028A9">
              <w:rPr>
                <w:rFonts w:ascii="Aptos" w:hAnsi="Aptos"/>
                <w:b/>
                <w:sz w:val="18"/>
              </w:rPr>
              <w:t>Animal Category</w:t>
            </w:r>
          </w:p>
        </w:tc>
        <w:tc>
          <w:tcPr>
            <w:tcW w:w="1688" w:type="dxa"/>
            <w:tcBorders>
              <w:bottom w:val="nil"/>
            </w:tcBorders>
            <w:shd w:val="pct5" w:color="auto" w:fill="auto"/>
          </w:tcPr>
          <w:p w14:paraId="46AC2A37" w14:textId="77777777" w:rsidR="006B5A1E" w:rsidRPr="000028A9" w:rsidRDefault="006B5A1E" w:rsidP="0069639D">
            <w:pPr>
              <w:jc w:val="center"/>
              <w:rPr>
                <w:rFonts w:ascii="Aptos" w:hAnsi="Aptos"/>
                <w:b/>
                <w:sz w:val="18"/>
              </w:rPr>
            </w:pPr>
            <w:r w:rsidRPr="000028A9">
              <w:rPr>
                <w:rFonts w:ascii="Aptos" w:hAnsi="Aptos"/>
                <w:b/>
                <w:sz w:val="18"/>
              </w:rPr>
              <w:t>Type of Animal Contact**</w:t>
            </w:r>
          </w:p>
        </w:tc>
        <w:tc>
          <w:tcPr>
            <w:tcW w:w="1744" w:type="dxa"/>
            <w:tcBorders>
              <w:bottom w:val="nil"/>
            </w:tcBorders>
            <w:shd w:val="pct5" w:color="auto" w:fill="auto"/>
          </w:tcPr>
          <w:p w14:paraId="55DC686E" w14:textId="77777777" w:rsidR="006B5A1E" w:rsidRPr="000028A9" w:rsidRDefault="006B5A1E" w:rsidP="0069639D">
            <w:pPr>
              <w:jc w:val="center"/>
              <w:rPr>
                <w:rFonts w:ascii="Aptos" w:hAnsi="Aptos"/>
                <w:b/>
                <w:sz w:val="18"/>
              </w:rPr>
            </w:pPr>
            <w:r w:rsidRPr="000028A9">
              <w:rPr>
                <w:rFonts w:ascii="Aptos" w:hAnsi="Aptos"/>
                <w:b/>
                <w:sz w:val="18"/>
              </w:rPr>
              <w:t>Rabies Vaccine</w:t>
            </w:r>
          </w:p>
        </w:tc>
        <w:tc>
          <w:tcPr>
            <w:tcW w:w="888" w:type="dxa"/>
            <w:tcBorders>
              <w:bottom w:val="nil"/>
            </w:tcBorders>
            <w:shd w:val="pct5" w:color="auto" w:fill="auto"/>
          </w:tcPr>
          <w:p w14:paraId="039F25BF" w14:textId="77777777" w:rsidR="006B5A1E" w:rsidRPr="000028A9" w:rsidRDefault="006B5A1E" w:rsidP="0069639D">
            <w:pPr>
              <w:jc w:val="center"/>
              <w:rPr>
                <w:rFonts w:ascii="Aptos" w:hAnsi="Aptos"/>
                <w:b/>
                <w:sz w:val="18"/>
              </w:rPr>
            </w:pPr>
            <w:r w:rsidRPr="000028A9">
              <w:rPr>
                <w:rFonts w:ascii="Aptos" w:hAnsi="Aptos"/>
                <w:b/>
                <w:sz w:val="18"/>
              </w:rPr>
              <w:t>Rabies Booster</w:t>
            </w:r>
          </w:p>
        </w:tc>
        <w:tc>
          <w:tcPr>
            <w:tcW w:w="977" w:type="dxa"/>
            <w:tcBorders>
              <w:bottom w:val="nil"/>
            </w:tcBorders>
            <w:shd w:val="pct5" w:color="auto" w:fill="auto"/>
          </w:tcPr>
          <w:p w14:paraId="0B77C571" w14:textId="77777777" w:rsidR="006B5A1E" w:rsidRPr="000028A9" w:rsidRDefault="006B5A1E" w:rsidP="0069639D">
            <w:pPr>
              <w:jc w:val="center"/>
              <w:rPr>
                <w:rFonts w:ascii="Aptos" w:hAnsi="Aptos"/>
                <w:b/>
                <w:sz w:val="18"/>
              </w:rPr>
            </w:pPr>
            <w:r w:rsidRPr="000028A9">
              <w:rPr>
                <w:rFonts w:ascii="Aptos" w:hAnsi="Aptos"/>
                <w:b/>
                <w:sz w:val="18"/>
              </w:rPr>
              <w:t>Td</w:t>
            </w:r>
          </w:p>
        </w:tc>
        <w:tc>
          <w:tcPr>
            <w:tcW w:w="1549" w:type="dxa"/>
            <w:tcBorders>
              <w:bottom w:val="nil"/>
            </w:tcBorders>
            <w:shd w:val="pct5" w:color="auto" w:fill="auto"/>
          </w:tcPr>
          <w:p w14:paraId="0CDE243F" w14:textId="72BA62BE" w:rsidR="006B5A1E" w:rsidRPr="000028A9" w:rsidRDefault="00961D73" w:rsidP="0069639D">
            <w:pPr>
              <w:jc w:val="center"/>
              <w:rPr>
                <w:rFonts w:ascii="Aptos" w:hAnsi="Aptos"/>
                <w:b/>
                <w:sz w:val="18"/>
              </w:rPr>
            </w:pPr>
            <w:r>
              <w:rPr>
                <w:rFonts w:ascii="Aptos" w:hAnsi="Aptos"/>
                <w:b/>
                <w:sz w:val="18"/>
              </w:rPr>
              <w:t>Hepatitis B</w:t>
            </w:r>
          </w:p>
        </w:tc>
        <w:tc>
          <w:tcPr>
            <w:tcW w:w="2257" w:type="dxa"/>
            <w:tcBorders>
              <w:bottom w:val="nil"/>
            </w:tcBorders>
            <w:shd w:val="pct5" w:color="auto" w:fill="auto"/>
          </w:tcPr>
          <w:p w14:paraId="41212E19" w14:textId="77777777" w:rsidR="006B5A1E" w:rsidRPr="000028A9" w:rsidRDefault="006B5A1E" w:rsidP="0069639D">
            <w:pPr>
              <w:jc w:val="center"/>
              <w:rPr>
                <w:rFonts w:ascii="Aptos" w:hAnsi="Aptos"/>
                <w:b/>
                <w:sz w:val="18"/>
              </w:rPr>
            </w:pPr>
            <w:r w:rsidRPr="000028A9">
              <w:rPr>
                <w:rFonts w:ascii="Aptos" w:hAnsi="Aptos"/>
                <w:b/>
                <w:sz w:val="18"/>
              </w:rPr>
              <w:t>Other</w:t>
            </w:r>
          </w:p>
        </w:tc>
      </w:tr>
      <w:tr w:rsidR="006B5A1E" w:rsidRPr="000028A9" w14:paraId="13810E25" w14:textId="77777777" w:rsidTr="0069639D">
        <w:tc>
          <w:tcPr>
            <w:tcW w:w="977" w:type="dxa"/>
            <w:tcBorders>
              <w:top w:val="double" w:sz="6" w:space="0" w:color="auto"/>
              <w:bottom w:val="single" w:sz="6" w:space="0" w:color="auto"/>
            </w:tcBorders>
          </w:tcPr>
          <w:p w14:paraId="5A3ACBDF" w14:textId="77777777" w:rsidR="006B5A1E" w:rsidRPr="000028A9" w:rsidRDefault="006B5A1E" w:rsidP="0069639D">
            <w:pPr>
              <w:jc w:val="center"/>
              <w:rPr>
                <w:rFonts w:ascii="Aptos" w:hAnsi="Aptos"/>
                <w:sz w:val="18"/>
              </w:rPr>
            </w:pPr>
            <w:r w:rsidRPr="000028A9">
              <w:rPr>
                <w:rFonts w:ascii="Aptos" w:hAnsi="Aptos"/>
                <w:sz w:val="18"/>
              </w:rPr>
              <w:t>1****</w:t>
            </w:r>
            <w:r w:rsidRPr="000028A9">
              <w:rPr>
                <w:rFonts w:ascii="Aptos" w:hAnsi="Aptos"/>
                <w:sz w:val="18"/>
              </w:rPr>
              <w:sym w:font="Symbol" w:char="F057"/>
            </w:r>
          </w:p>
        </w:tc>
        <w:tc>
          <w:tcPr>
            <w:tcW w:w="1688" w:type="dxa"/>
            <w:tcBorders>
              <w:top w:val="double" w:sz="6" w:space="0" w:color="auto"/>
              <w:bottom w:val="single" w:sz="6" w:space="0" w:color="auto"/>
            </w:tcBorders>
          </w:tcPr>
          <w:p w14:paraId="1CAC11A4" w14:textId="77777777" w:rsidR="006B5A1E" w:rsidRPr="000028A9" w:rsidRDefault="006B5A1E" w:rsidP="0069639D">
            <w:pPr>
              <w:rPr>
                <w:rFonts w:ascii="Aptos" w:hAnsi="Aptos"/>
                <w:sz w:val="18"/>
              </w:rPr>
            </w:pPr>
            <w:r w:rsidRPr="000028A9">
              <w:rPr>
                <w:rFonts w:ascii="Aptos" w:hAnsi="Aptos"/>
                <w:sz w:val="18"/>
              </w:rPr>
              <w:t>Nonhuman primates (NHP’s)</w:t>
            </w:r>
          </w:p>
        </w:tc>
        <w:tc>
          <w:tcPr>
            <w:tcW w:w="1744" w:type="dxa"/>
            <w:tcBorders>
              <w:top w:val="double" w:sz="6" w:space="0" w:color="auto"/>
              <w:bottom w:val="single" w:sz="6" w:space="0" w:color="auto"/>
            </w:tcBorders>
          </w:tcPr>
          <w:p w14:paraId="102D7C13" w14:textId="77777777" w:rsidR="006B5A1E" w:rsidRPr="000028A9" w:rsidRDefault="006B5A1E" w:rsidP="0069639D">
            <w:pPr>
              <w:rPr>
                <w:rFonts w:ascii="Aptos" w:hAnsi="Aptos"/>
                <w:sz w:val="18"/>
              </w:rPr>
            </w:pPr>
            <w:r w:rsidRPr="000028A9">
              <w:rPr>
                <w:rFonts w:ascii="Aptos" w:hAnsi="Aptos"/>
                <w:sz w:val="18"/>
              </w:rPr>
              <w:t>Encourage</w:t>
            </w:r>
          </w:p>
        </w:tc>
        <w:tc>
          <w:tcPr>
            <w:tcW w:w="888" w:type="dxa"/>
            <w:tcBorders>
              <w:top w:val="double" w:sz="6" w:space="0" w:color="auto"/>
              <w:bottom w:val="single" w:sz="6" w:space="0" w:color="auto"/>
            </w:tcBorders>
          </w:tcPr>
          <w:p w14:paraId="3BFDA0EC" w14:textId="77777777" w:rsidR="006B5A1E" w:rsidRPr="000028A9" w:rsidRDefault="006B5A1E" w:rsidP="0069639D">
            <w:pPr>
              <w:rPr>
                <w:rFonts w:ascii="Aptos" w:hAnsi="Aptos"/>
                <w:sz w:val="18"/>
              </w:rPr>
            </w:pPr>
            <w:r w:rsidRPr="000028A9">
              <w:rPr>
                <w:rFonts w:ascii="Aptos" w:hAnsi="Aptos"/>
                <w:sz w:val="18"/>
              </w:rPr>
              <w:t>Only when indicated</w:t>
            </w:r>
          </w:p>
        </w:tc>
        <w:tc>
          <w:tcPr>
            <w:tcW w:w="977" w:type="dxa"/>
            <w:tcBorders>
              <w:top w:val="double" w:sz="6" w:space="0" w:color="auto"/>
              <w:bottom w:val="single" w:sz="6" w:space="0" w:color="auto"/>
            </w:tcBorders>
          </w:tcPr>
          <w:p w14:paraId="0C13442C" w14:textId="77777777" w:rsidR="006B5A1E" w:rsidRPr="000028A9" w:rsidRDefault="006B5A1E" w:rsidP="0069639D">
            <w:pPr>
              <w:rPr>
                <w:rFonts w:ascii="Aptos" w:hAnsi="Aptos"/>
                <w:sz w:val="18"/>
              </w:rPr>
            </w:pPr>
            <w:r w:rsidRPr="000028A9">
              <w:rPr>
                <w:rFonts w:ascii="Aptos" w:hAnsi="Aptos"/>
                <w:sz w:val="18"/>
              </w:rPr>
              <w:t>q 10 years</w:t>
            </w:r>
          </w:p>
        </w:tc>
        <w:tc>
          <w:tcPr>
            <w:tcW w:w="1549" w:type="dxa"/>
            <w:tcBorders>
              <w:top w:val="double" w:sz="6" w:space="0" w:color="auto"/>
              <w:bottom w:val="single" w:sz="6" w:space="0" w:color="auto"/>
            </w:tcBorders>
          </w:tcPr>
          <w:p w14:paraId="3D1BB49C" w14:textId="17E979C5" w:rsidR="006B5A1E" w:rsidRPr="000028A9" w:rsidRDefault="00961D73" w:rsidP="0069639D">
            <w:pPr>
              <w:rPr>
                <w:rFonts w:ascii="Aptos" w:hAnsi="Aptos"/>
                <w:sz w:val="18"/>
              </w:rPr>
            </w:pPr>
            <w:r>
              <w:rPr>
                <w:rFonts w:ascii="Aptos" w:hAnsi="Aptos"/>
                <w:sz w:val="18"/>
              </w:rPr>
              <w:t>Full Series</w:t>
            </w:r>
          </w:p>
        </w:tc>
        <w:tc>
          <w:tcPr>
            <w:tcW w:w="2257" w:type="dxa"/>
            <w:tcBorders>
              <w:top w:val="double" w:sz="6" w:space="0" w:color="auto"/>
              <w:bottom w:val="single" w:sz="6" w:space="0" w:color="auto"/>
            </w:tcBorders>
          </w:tcPr>
          <w:p w14:paraId="6AECA4F4" w14:textId="396CC4AE" w:rsidR="006B5A1E" w:rsidRPr="000028A9" w:rsidRDefault="00961D73" w:rsidP="0069639D">
            <w:pPr>
              <w:rPr>
                <w:rFonts w:ascii="Aptos" w:hAnsi="Aptos"/>
                <w:sz w:val="18"/>
              </w:rPr>
            </w:pPr>
            <w:r>
              <w:rPr>
                <w:rFonts w:ascii="Aptos" w:hAnsi="Aptos"/>
                <w:sz w:val="18"/>
              </w:rPr>
              <w:t>N/A</w:t>
            </w:r>
          </w:p>
        </w:tc>
      </w:tr>
      <w:tr w:rsidR="006B5A1E" w:rsidRPr="000028A9" w14:paraId="38C67D4A" w14:textId="77777777" w:rsidTr="0069639D">
        <w:tc>
          <w:tcPr>
            <w:tcW w:w="977" w:type="dxa"/>
            <w:tcBorders>
              <w:top w:val="nil"/>
            </w:tcBorders>
          </w:tcPr>
          <w:p w14:paraId="59084B53" w14:textId="5F17153B" w:rsidR="006B5A1E" w:rsidRPr="000028A9" w:rsidRDefault="006B5A1E" w:rsidP="0069639D">
            <w:pPr>
              <w:jc w:val="center"/>
              <w:rPr>
                <w:rFonts w:ascii="Aptos" w:hAnsi="Aptos"/>
                <w:sz w:val="18"/>
              </w:rPr>
            </w:pPr>
            <w:r w:rsidRPr="000028A9">
              <w:rPr>
                <w:rFonts w:ascii="Aptos" w:hAnsi="Aptos"/>
                <w:sz w:val="18"/>
              </w:rPr>
              <w:t>2</w:t>
            </w:r>
            <w:r w:rsidR="005A714F">
              <w:rPr>
                <w:rFonts w:ascii="Aptos" w:hAnsi="Aptos"/>
                <w:sz w:val="18"/>
              </w:rPr>
              <w:t xml:space="preserve">  </w:t>
            </w:r>
            <w:r w:rsidRPr="000028A9">
              <w:rPr>
                <w:rFonts w:ascii="Aptos" w:hAnsi="Aptos"/>
                <w:sz w:val="18"/>
              </w:rPr>
              <w:sym w:font="Symbol" w:char="F057"/>
            </w:r>
          </w:p>
        </w:tc>
        <w:tc>
          <w:tcPr>
            <w:tcW w:w="1688" w:type="dxa"/>
            <w:tcBorders>
              <w:top w:val="nil"/>
            </w:tcBorders>
          </w:tcPr>
          <w:p w14:paraId="2E3E9D99" w14:textId="77777777" w:rsidR="006B5A1E" w:rsidRPr="000028A9" w:rsidRDefault="006B5A1E" w:rsidP="0069639D">
            <w:pPr>
              <w:rPr>
                <w:rFonts w:ascii="Aptos" w:hAnsi="Aptos"/>
                <w:sz w:val="18"/>
              </w:rPr>
            </w:pPr>
            <w:r w:rsidRPr="000028A9">
              <w:rPr>
                <w:rFonts w:ascii="Aptos" w:hAnsi="Aptos"/>
                <w:sz w:val="18"/>
              </w:rPr>
              <w:t>Large animals (cats, dogs, livestock)</w:t>
            </w:r>
          </w:p>
        </w:tc>
        <w:tc>
          <w:tcPr>
            <w:tcW w:w="1744" w:type="dxa"/>
            <w:tcBorders>
              <w:top w:val="nil"/>
            </w:tcBorders>
          </w:tcPr>
          <w:p w14:paraId="3330C662" w14:textId="77777777" w:rsidR="006B5A1E" w:rsidRPr="000028A9" w:rsidRDefault="006B5A1E" w:rsidP="0069639D">
            <w:pPr>
              <w:rPr>
                <w:rFonts w:ascii="Aptos" w:hAnsi="Aptos"/>
                <w:sz w:val="18"/>
              </w:rPr>
            </w:pPr>
            <w:r w:rsidRPr="000028A9">
              <w:rPr>
                <w:rFonts w:ascii="Aptos" w:hAnsi="Aptos"/>
                <w:sz w:val="18"/>
              </w:rPr>
              <w:t>Pre-</w:t>
            </w:r>
            <w:proofErr w:type="spellStart"/>
            <w:r w:rsidRPr="000028A9">
              <w:rPr>
                <w:rFonts w:ascii="Aptos" w:hAnsi="Aptos"/>
                <w:sz w:val="18"/>
              </w:rPr>
              <w:t>empl</w:t>
            </w:r>
            <w:proofErr w:type="spellEnd"/>
            <w:r w:rsidRPr="000028A9">
              <w:rPr>
                <w:rFonts w:ascii="Aptos" w:hAnsi="Aptos"/>
                <w:sz w:val="18"/>
              </w:rPr>
              <w:t>. If clinically indicated by species and animal source</w:t>
            </w:r>
          </w:p>
        </w:tc>
        <w:tc>
          <w:tcPr>
            <w:tcW w:w="888" w:type="dxa"/>
            <w:tcBorders>
              <w:top w:val="nil"/>
            </w:tcBorders>
          </w:tcPr>
          <w:p w14:paraId="7137623C" w14:textId="77777777" w:rsidR="006B5A1E" w:rsidRPr="000028A9" w:rsidRDefault="006B5A1E" w:rsidP="0069639D">
            <w:pPr>
              <w:rPr>
                <w:rFonts w:ascii="Aptos" w:hAnsi="Aptos"/>
                <w:sz w:val="18"/>
              </w:rPr>
            </w:pPr>
            <w:r w:rsidRPr="000028A9">
              <w:rPr>
                <w:rFonts w:ascii="Aptos" w:hAnsi="Aptos"/>
                <w:sz w:val="18"/>
              </w:rPr>
              <w:t>Only when indicated</w:t>
            </w:r>
          </w:p>
        </w:tc>
        <w:tc>
          <w:tcPr>
            <w:tcW w:w="977" w:type="dxa"/>
            <w:tcBorders>
              <w:top w:val="nil"/>
            </w:tcBorders>
          </w:tcPr>
          <w:p w14:paraId="74C08052" w14:textId="77777777" w:rsidR="006B5A1E" w:rsidRPr="000028A9" w:rsidRDefault="006B5A1E" w:rsidP="0069639D">
            <w:pPr>
              <w:rPr>
                <w:rFonts w:ascii="Aptos" w:hAnsi="Aptos"/>
                <w:sz w:val="18"/>
              </w:rPr>
            </w:pPr>
            <w:r w:rsidRPr="000028A9">
              <w:rPr>
                <w:rFonts w:ascii="Aptos" w:hAnsi="Aptos"/>
                <w:sz w:val="18"/>
              </w:rPr>
              <w:t>q 10 years</w:t>
            </w:r>
          </w:p>
        </w:tc>
        <w:tc>
          <w:tcPr>
            <w:tcW w:w="1549" w:type="dxa"/>
            <w:tcBorders>
              <w:top w:val="nil"/>
            </w:tcBorders>
          </w:tcPr>
          <w:p w14:paraId="1807B29E" w14:textId="73291774" w:rsidR="006B5A1E" w:rsidRPr="000028A9" w:rsidRDefault="00961D73" w:rsidP="0069639D">
            <w:pPr>
              <w:rPr>
                <w:rFonts w:ascii="Aptos" w:hAnsi="Aptos"/>
                <w:sz w:val="18"/>
              </w:rPr>
            </w:pPr>
            <w:r>
              <w:rPr>
                <w:rFonts w:ascii="Aptos" w:hAnsi="Aptos"/>
                <w:sz w:val="18"/>
              </w:rPr>
              <w:t>Full Series</w:t>
            </w:r>
          </w:p>
        </w:tc>
        <w:tc>
          <w:tcPr>
            <w:tcW w:w="2257" w:type="dxa"/>
            <w:tcBorders>
              <w:top w:val="nil"/>
            </w:tcBorders>
          </w:tcPr>
          <w:p w14:paraId="7A5C0F5E" w14:textId="77777777" w:rsidR="006B5A1E" w:rsidRPr="000028A9" w:rsidRDefault="006B5A1E" w:rsidP="0069639D">
            <w:pPr>
              <w:rPr>
                <w:rFonts w:ascii="Aptos" w:hAnsi="Aptos"/>
                <w:sz w:val="18"/>
              </w:rPr>
            </w:pPr>
            <w:r w:rsidRPr="000028A9">
              <w:rPr>
                <w:rFonts w:ascii="Aptos" w:hAnsi="Aptos"/>
                <w:sz w:val="18"/>
              </w:rPr>
              <w:t xml:space="preserve">Q-fever titer q year if working with sheep/goats or any animal housed with sheep/goats </w:t>
            </w:r>
          </w:p>
        </w:tc>
      </w:tr>
      <w:tr w:rsidR="006B5A1E" w:rsidRPr="000028A9" w14:paraId="7F11342E" w14:textId="77777777" w:rsidTr="0069639D">
        <w:tc>
          <w:tcPr>
            <w:tcW w:w="977" w:type="dxa"/>
          </w:tcPr>
          <w:p w14:paraId="31C14857" w14:textId="77777777" w:rsidR="006B5A1E" w:rsidRPr="000028A9" w:rsidRDefault="006B5A1E" w:rsidP="0069639D">
            <w:pPr>
              <w:jc w:val="center"/>
              <w:rPr>
                <w:rFonts w:ascii="Aptos" w:hAnsi="Aptos"/>
                <w:sz w:val="18"/>
              </w:rPr>
            </w:pPr>
            <w:r w:rsidRPr="000028A9">
              <w:rPr>
                <w:rFonts w:ascii="Aptos" w:hAnsi="Aptos"/>
                <w:sz w:val="18"/>
              </w:rPr>
              <w:t>3</w:t>
            </w:r>
          </w:p>
        </w:tc>
        <w:tc>
          <w:tcPr>
            <w:tcW w:w="1688" w:type="dxa"/>
          </w:tcPr>
          <w:p w14:paraId="5F00FDE2" w14:textId="77777777" w:rsidR="006B5A1E" w:rsidRPr="000028A9" w:rsidRDefault="006B5A1E" w:rsidP="0069639D">
            <w:pPr>
              <w:rPr>
                <w:rFonts w:ascii="Aptos" w:hAnsi="Aptos"/>
                <w:sz w:val="18"/>
              </w:rPr>
            </w:pPr>
            <w:r w:rsidRPr="000028A9">
              <w:rPr>
                <w:rFonts w:ascii="Aptos" w:hAnsi="Aptos"/>
                <w:sz w:val="18"/>
              </w:rPr>
              <w:t>Small animals (rodents/rabbits)</w:t>
            </w:r>
          </w:p>
        </w:tc>
        <w:tc>
          <w:tcPr>
            <w:tcW w:w="1744" w:type="dxa"/>
          </w:tcPr>
          <w:p w14:paraId="44189D7E" w14:textId="77777777" w:rsidR="006B5A1E" w:rsidRPr="000028A9" w:rsidRDefault="006B5A1E" w:rsidP="0069639D">
            <w:pPr>
              <w:rPr>
                <w:rFonts w:ascii="Aptos" w:hAnsi="Aptos"/>
                <w:sz w:val="18"/>
              </w:rPr>
            </w:pPr>
            <w:r w:rsidRPr="000028A9">
              <w:rPr>
                <w:rFonts w:ascii="Aptos" w:hAnsi="Aptos"/>
                <w:sz w:val="18"/>
              </w:rPr>
              <w:t>N/A</w:t>
            </w:r>
          </w:p>
        </w:tc>
        <w:tc>
          <w:tcPr>
            <w:tcW w:w="888" w:type="dxa"/>
          </w:tcPr>
          <w:p w14:paraId="7F5ED52B" w14:textId="77777777" w:rsidR="006B5A1E" w:rsidRPr="000028A9" w:rsidRDefault="006B5A1E" w:rsidP="0069639D">
            <w:pPr>
              <w:rPr>
                <w:rFonts w:ascii="Aptos" w:hAnsi="Aptos"/>
                <w:sz w:val="18"/>
              </w:rPr>
            </w:pPr>
            <w:r w:rsidRPr="000028A9">
              <w:rPr>
                <w:rFonts w:ascii="Aptos" w:hAnsi="Aptos"/>
                <w:sz w:val="18"/>
              </w:rPr>
              <w:t>N/A</w:t>
            </w:r>
          </w:p>
        </w:tc>
        <w:tc>
          <w:tcPr>
            <w:tcW w:w="977" w:type="dxa"/>
          </w:tcPr>
          <w:p w14:paraId="7424D020" w14:textId="77777777" w:rsidR="006B5A1E" w:rsidRPr="000028A9" w:rsidRDefault="006B5A1E" w:rsidP="0069639D">
            <w:pPr>
              <w:rPr>
                <w:rFonts w:ascii="Aptos" w:hAnsi="Aptos"/>
                <w:sz w:val="18"/>
              </w:rPr>
            </w:pPr>
            <w:r w:rsidRPr="000028A9">
              <w:rPr>
                <w:rFonts w:ascii="Aptos" w:hAnsi="Aptos"/>
                <w:sz w:val="18"/>
              </w:rPr>
              <w:t>q 10 years</w:t>
            </w:r>
          </w:p>
        </w:tc>
        <w:tc>
          <w:tcPr>
            <w:tcW w:w="1549" w:type="dxa"/>
          </w:tcPr>
          <w:p w14:paraId="43513F0E" w14:textId="3A229A01" w:rsidR="006B5A1E" w:rsidRPr="000028A9" w:rsidRDefault="00961D73" w:rsidP="0069639D">
            <w:pPr>
              <w:rPr>
                <w:rFonts w:ascii="Aptos" w:hAnsi="Aptos"/>
                <w:sz w:val="18"/>
              </w:rPr>
            </w:pPr>
            <w:r>
              <w:rPr>
                <w:rFonts w:ascii="Aptos" w:hAnsi="Aptos"/>
                <w:sz w:val="18"/>
              </w:rPr>
              <w:t>Full Series</w:t>
            </w:r>
          </w:p>
        </w:tc>
        <w:tc>
          <w:tcPr>
            <w:tcW w:w="2257" w:type="dxa"/>
          </w:tcPr>
          <w:p w14:paraId="1EECD76D" w14:textId="77777777" w:rsidR="006B5A1E" w:rsidRPr="000028A9" w:rsidRDefault="006B5A1E" w:rsidP="0069639D">
            <w:pPr>
              <w:rPr>
                <w:rFonts w:ascii="Aptos" w:hAnsi="Aptos"/>
                <w:sz w:val="18"/>
              </w:rPr>
            </w:pPr>
            <w:r w:rsidRPr="000028A9">
              <w:rPr>
                <w:rFonts w:ascii="Aptos" w:hAnsi="Aptos"/>
                <w:sz w:val="18"/>
              </w:rPr>
              <w:t>N/A</w:t>
            </w:r>
          </w:p>
        </w:tc>
      </w:tr>
      <w:tr w:rsidR="006B5A1E" w:rsidRPr="000028A9" w14:paraId="16F73B10" w14:textId="77777777" w:rsidTr="0069639D">
        <w:tc>
          <w:tcPr>
            <w:tcW w:w="977" w:type="dxa"/>
          </w:tcPr>
          <w:p w14:paraId="520BC2C5" w14:textId="77777777" w:rsidR="006B5A1E" w:rsidRPr="000028A9" w:rsidRDefault="006B5A1E" w:rsidP="0069639D">
            <w:pPr>
              <w:jc w:val="center"/>
              <w:rPr>
                <w:rFonts w:ascii="Aptos" w:hAnsi="Aptos"/>
                <w:sz w:val="18"/>
              </w:rPr>
            </w:pPr>
            <w:r w:rsidRPr="000028A9">
              <w:rPr>
                <w:rFonts w:ascii="Aptos" w:hAnsi="Aptos"/>
                <w:sz w:val="18"/>
              </w:rPr>
              <w:t>4</w:t>
            </w:r>
          </w:p>
        </w:tc>
        <w:tc>
          <w:tcPr>
            <w:tcW w:w="1688" w:type="dxa"/>
          </w:tcPr>
          <w:p w14:paraId="283BD55C" w14:textId="77777777" w:rsidR="006B5A1E" w:rsidRPr="000028A9" w:rsidRDefault="006B5A1E" w:rsidP="0069639D">
            <w:pPr>
              <w:rPr>
                <w:rFonts w:ascii="Aptos" w:hAnsi="Aptos"/>
                <w:sz w:val="18"/>
              </w:rPr>
            </w:pPr>
            <w:r w:rsidRPr="000028A9">
              <w:rPr>
                <w:rFonts w:ascii="Aptos" w:hAnsi="Aptos"/>
                <w:sz w:val="18"/>
              </w:rPr>
              <w:t>Wild/Unusual Animals***</w:t>
            </w:r>
          </w:p>
        </w:tc>
        <w:tc>
          <w:tcPr>
            <w:tcW w:w="1744" w:type="dxa"/>
          </w:tcPr>
          <w:p w14:paraId="1A750370" w14:textId="77777777" w:rsidR="006B5A1E" w:rsidRPr="000028A9" w:rsidRDefault="006B5A1E" w:rsidP="0069639D">
            <w:pPr>
              <w:rPr>
                <w:rFonts w:ascii="Aptos" w:hAnsi="Aptos"/>
                <w:sz w:val="18"/>
              </w:rPr>
            </w:pPr>
            <w:r w:rsidRPr="000028A9">
              <w:rPr>
                <w:rFonts w:ascii="Aptos" w:hAnsi="Aptos"/>
                <w:sz w:val="18"/>
              </w:rPr>
              <w:t>If working with animals that could be a host.</w:t>
            </w:r>
          </w:p>
        </w:tc>
        <w:tc>
          <w:tcPr>
            <w:tcW w:w="888" w:type="dxa"/>
          </w:tcPr>
          <w:p w14:paraId="1611B170" w14:textId="77777777" w:rsidR="006B5A1E" w:rsidRPr="000028A9" w:rsidRDefault="006B5A1E" w:rsidP="0069639D">
            <w:pPr>
              <w:rPr>
                <w:rFonts w:ascii="Aptos" w:hAnsi="Aptos"/>
                <w:sz w:val="18"/>
              </w:rPr>
            </w:pPr>
            <w:r w:rsidRPr="000028A9">
              <w:rPr>
                <w:rFonts w:ascii="Aptos" w:hAnsi="Aptos"/>
                <w:sz w:val="18"/>
              </w:rPr>
              <w:t>Only when indicated</w:t>
            </w:r>
          </w:p>
        </w:tc>
        <w:tc>
          <w:tcPr>
            <w:tcW w:w="977" w:type="dxa"/>
          </w:tcPr>
          <w:p w14:paraId="3FD0CFAF" w14:textId="77777777" w:rsidR="006B5A1E" w:rsidRPr="000028A9" w:rsidRDefault="006B5A1E" w:rsidP="0069639D">
            <w:pPr>
              <w:rPr>
                <w:rFonts w:ascii="Aptos" w:hAnsi="Aptos"/>
                <w:sz w:val="18"/>
              </w:rPr>
            </w:pPr>
            <w:r w:rsidRPr="000028A9">
              <w:rPr>
                <w:rFonts w:ascii="Aptos" w:hAnsi="Aptos"/>
                <w:sz w:val="18"/>
              </w:rPr>
              <w:t>q 10 years</w:t>
            </w:r>
          </w:p>
        </w:tc>
        <w:tc>
          <w:tcPr>
            <w:tcW w:w="1549" w:type="dxa"/>
          </w:tcPr>
          <w:p w14:paraId="48BC36AE" w14:textId="5ABEC6A1" w:rsidR="006B5A1E" w:rsidRPr="000028A9" w:rsidRDefault="00961D73" w:rsidP="0069639D">
            <w:pPr>
              <w:rPr>
                <w:rFonts w:ascii="Aptos" w:hAnsi="Aptos"/>
                <w:sz w:val="18"/>
              </w:rPr>
            </w:pPr>
            <w:r>
              <w:rPr>
                <w:rFonts w:ascii="Aptos" w:hAnsi="Aptos"/>
                <w:sz w:val="18"/>
              </w:rPr>
              <w:t>Full Series</w:t>
            </w:r>
          </w:p>
        </w:tc>
        <w:tc>
          <w:tcPr>
            <w:tcW w:w="2257" w:type="dxa"/>
          </w:tcPr>
          <w:p w14:paraId="778A7D56" w14:textId="77777777" w:rsidR="006B5A1E" w:rsidRPr="000028A9" w:rsidRDefault="006B5A1E" w:rsidP="0069639D">
            <w:pPr>
              <w:rPr>
                <w:rFonts w:ascii="Aptos" w:hAnsi="Aptos"/>
                <w:sz w:val="18"/>
              </w:rPr>
            </w:pPr>
            <w:r w:rsidRPr="000028A9">
              <w:rPr>
                <w:rFonts w:ascii="Aptos" w:hAnsi="Aptos"/>
                <w:sz w:val="18"/>
              </w:rPr>
              <w:t>Other tests may be required</w:t>
            </w:r>
          </w:p>
        </w:tc>
      </w:tr>
    </w:tbl>
    <w:p w14:paraId="25A1A12B" w14:textId="77777777" w:rsidR="006B5A1E" w:rsidRPr="000028A9" w:rsidRDefault="006B5A1E" w:rsidP="006B5A1E">
      <w:pPr>
        <w:tabs>
          <w:tab w:val="left" w:pos="2160"/>
        </w:tabs>
        <w:ind w:left="2160" w:hanging="720"/>
        <w:rPr>
          <w:rFonts w:ascii="Aptos" w:hAnsi="Aptos"/>
        </w:rPr>
      </w:pPr>
      <w:r w:rsidRPr="000028A9">
        <w:rPr>
          <w:rFonts w:ascii="Aptos" w:hAnsi="Aptos"/>
        </w:rPr>
        <w:t xml:space="preserve">* </w:t>
      </w:r>
      <w:r w:rsidRPr="000028A9">
        <w:rPr>
          <w:rFonts w:ascii="Aptos" w:hAnsi="Aptos"/>
        </w:rPr>
        <w:tab/>
        <w:t xml:space="preserve">Adapted from Rivera, et al. </w:t>
      </w:r>
      <w:r w:rsidRPr="000028A9">
        <w:rPr>
          <w:rFonts w:ascii="Aptos" w:hAnsi="Aptos"/>
          <w:u w:val="single"/>
        </w:rPr>
        <w:t>Journal of Occupational Medicine</w:t>
      </w:r>
      <w:r w:rsidRPr="000028A9">
        <w:rPr>
          <w:rFonts w:ascii="Aptos" w:hAnsi="Aptos"/>
        </w:rPr>
        <w:t>, 1983.</w:t>
      </w:r>
    </w:p>
    <w:p w14:paraId="44B0A59E" w14:textId="4BABC5F0" w:rsidR="006B5A1E" w:rsidRPr="000028A9" w:rsidRDefault="006B5A1E" w:rsidP="006B5A1E">
      <w:pPr>
        <w:ind w:left="2160" w:hanging="720"/>
        <w:rPr>
          <w:rFonts w:ascii="Aptos" w:hAnsi="Aptos"/>
        </w:rPr>
      </w:pPr>
      <w:r w:rsidRPr="000028A9">
        <w:rPr>
          <w:rFonts w:ascii="Aptos" w:hAnsi="Aptos"/>
        </w:rPr>
        <w:t xml:space="preserve">** </w:t>
      </w:r>
      <w:r w:rsidRPr="000028A9">
        <w:rPr>
          <w:rFonts w:ascii="Aptos" w:hAnsi="Aptos"/>
        </w:rPr>
        <w:tab/>
        <w:t xml:space="preserve">May Include Viable Cells or Tissues </w:t>
      </w:r>
      <w:r w:rsidR="00363CB8" w:rsidRPr="000028A9">
        <w:rPr>
          <w:rFonts w:ascii="Aptos" w:hAnsi="Aptos"/>
        </w:rPr>
        <w:t>from</w:t>
      </w:r>
      <w:r w:rsidRPr="000028A9">
        <w:rPr>
          <w:rFonts w:ascii="Aptos" w:hAnsi="Aptos"/>
        </w:rPr>
        <w:t xml:space="preserve"> Species</w:t>
      </w:r>
    </w:p>
    <w:p w14:paraId="47CE84AD" w14:textId="322BA357" w:rsidR="006B5A1E" w:rsidRPr="000028A9" w:rsidRDefault="006B5A1E" w:rsidP="006B5A1E">
      <w:pPr>
        <w:ind w:left="2160" w:hanging="720"/>
        <w:rPr>
          <w:rFonts w:ascii="Aptos" w:hAnsi="Aptos"/>
        </w:rPr>
      </w:pPr>
      <w:r w:rsidRPr="000028A9">
        <w:rPr>
          <w:rFonts w:ascii="Aptos" w:hAnsi="Aptos"/>
        </w:rPr>
        <w:t xml:space="preserve">*** </w:t>
      </w:r>
      <w:r w:rsidRPr="000028A9">
        <w:rPr>
          <w:rFonts w:ascii="Aptos" w:hAnsi="Aptos"/>
        </w:rPr>
        <w:tab/>
        <w:t xml:space="preserve">Will Be Reviewed on a Case-By-Case Basis </w:t>
      </w:r>
      <w:r w:rsidR="00363CB8" w:rsidRPr="000028A9">
        <w:rPr>
          <w:rFonts w:ascii="Aptos" w:hAnsi="Aptos"/>
        </w:rPr>
        <w:t>by</w:t>
      </w:r>
      <w:r w:rsidRPr="000028A9">
        <w:rPr>
          <w:rFonts w:ascii="Aptos" w:hAnsi="Aptos"/>
        </w:rPr>
        <w:t xml:space="preserve"> </w:t>
      </w:r>
      <w:r w:rsidR="00B314C4" w:rsidRPr="000028A9">
        <w:rPr>
          <w:rFonts w:ascii="Aptos" w:hAnsi="Aptos"/>
        </w:rPr>
        <w:t>MA</w:t>
      </w:r>
      <w:r w:rsidRPr="000028A9">
        <w:rPr>
          <w:rFonts w:ascii="Aptos" w:hAnsi="Aptos"/>
        </w:rPr>
        <w:t>H in collaboration with DLAM</w:t>
      </w:r>
    </w:p>
    <w:p w14:paraId="58C4B85D" w14:textId="4F261EDD" w:rsidR="006B5A1E" w:rsidRPr="000028A9" w:rsidRDefault="006B5A1E" w:rsidP="00114E03">
      <w:pPr>
        <w:ind w:left="2160" w:hanging="720"/>
        <w:rPr>
          <w:rFonts w:ascii="Aptos" w:hAnsi="Aptos"/>
        </w:rPr>
      </w:pPr>
      <w:r w:rsidRPr="000028A9">
        <w:rPr>
          <w:rFonts w:ascii="Aptos" w:hAnsi="Aptos"/>
        </w:rPr>
        <w:t xml:space="preserve">**** </w:t>
      </w:r>
      <w:r w:rsidRPr="000028A9">
        <w:rPr>
          <w:rFonts w:ascii="Aptos" w:hAnsi="Aptos"/>
        </w:rPr>
        <w:tab/>
        <w:t xml:space="preserve">PPD testing and hepatitis B vaccination will be required for all personnel working with NHP’s.  Education on the risk of Herpes B-Virus </w:t>
      </w:r>
      <w:proofErr w:type="gramStart"/>
      <w:r w:rsidRPr="000028A9">
        <w:rPr>
          <w:rFonts w:ascii="Aptos" w:hAnsi="Aptos"/>
        </w:rPr>
        <w:t>(</w:t>
      </w:r>
      <w:r w:rsidR="00114E03" w:rsidRPr="000028A9">
        <w:rPr>
          <w:rFonts w:ascii="Aptos" w:hAnsi="Aptos"/>
        </w:rPr>
        <w:t xml:space="preserve"> </w:t>
      </w:r>
      <w:proofErr w:type="spellStart"/>
      <w:r w:rsidR="00114E03" w:rsidRPr="000028A9">
        <w:rPr>
          <w:rFonts w:ascii="Aptos" w:hAnsi="Aptos" w:cs="Arial"/>
          <w:color w:val="4D5156"/>
          <w:sz w:val="21"/>
          <w:szCs w:val="21"/>
          <w:shd w:val="clear" w:color="auto" w:fill="FFFFFF"/>
        </w:rPr>
        <w:t>Macacine</w:t>
      </w:r>
      <w:proofErr w:type="spellEnd"/>
      <w:proofErr w:type="gramEnd"/>
      <w:r w:rsidR="00114E03" w:rsidRPr="000028A9">
        <w:rPr>
          <w:rFonts w:ascii="Aptos" w:hAnsi="Aptos" w:cs="Arial"/>
          <w:color w:val="4D5156"/>
          <w:sz w:val="21"/>
          <w:szCs w:val="21"/>
          <w:shd w:val="clear" w:color="auto" w:fill="FFFFFF"/>
        </w:rPr>
        <w:t xml:space="preserve"> </w:t>
      </w:r>
      <w:proofErr w:type="spellStart"/>
      <w:r w:rsidR="00114E03" w:rsidRPr="000028A9">
        <w:rPr>
          <w:rFonts w:ascii="Aptos" w:hAnsi="Aptos" w:cs="Arial"/>
          <w:color w:val="4D5156"/>
          <w:sz w:val="21"/>
          <w:szCs w:val="21"/>
          <w:shd w:val="clear" w:color="auto" w:fill="FFFFFF"/>
        </w:rPr>
        <w:t>alphaherpesvirus</w:t>
      </w:r>
      <w:proofErr w:type="spellEnd"/>
      <w:r w:rsidR="00114E03" w:rsidRPr="000028A9">
        <w:rPr>
          <w:rFonts w:ascii="Aptos" w:hAnsi="Aptos" w:cs="Arial"/>
          <w:color w:val="4D5156"/>
          <w:sz w:val="21"/>
          <w:szCs w:val="21"/>
          <w:shd w:val="clear" w:color="auto" w:fill="FFFFFF"/>
        </w:rPr>
        <w:t xml:space="preserve"> 1; McHV-1</w:t>
      </w:r>
      <w:r w:rsidRPr="000028A9">
        <w:rPr>
          <w:rFonts w:ascii="Aptos" w:hAnsi="Aptos"/>
        </w:rPr>
        <w:t>) will be discussed as well if species of concern are  used.</w:t>
      </w:r>
    </w:p>
    <w:p w14:paraId="0DE1A79F" w14:textId="38E08066" w:rsidR="006B5A1E" w:rsidRPr="000028A9" w:rsidRDefault="006B5A1E" w:rsidP="006B5A1E">
      <w:pPr>
        <w:ind w:left="2160" w:hanging="720"/>
        <w:rPr>
          <w:rFonts w:ascii="Aptos" w:hAnsi="Aptos"/>
        </w:rPr>
      </w:pPr>
      <w:r w:rsidRPr="000028A9">
        <w:rPr>
          <w:rFonts w:ascii="Aptos" w:hAnsi="Aptos"/>
        </w:rPr>
        <w:sym w:font="Symbol" w:char="F057"/>
      </w:r>
      <w:r w:rsidRPr="000028A9">
        <w:rPr>
          <w:rFonts w:ascii="Aptos" w:hAnsi="Aptos"/>
        </w:rPr>
        <w:tab/>
        <w:t xml:space="preserve">As of December 2001, no protocols are active for Animal Categories 1 &amp; 2.  </w:t>
      </w:r>
      <w:proofErr w:type="gramStart"/>
      <w:r w:rsidRPr="000028A9">
        <w:rPr>
          <w:rFonts w:ascii="Aptos" w:hAnsi="Aptos"/>
        </w:rPr>
        <w:t>If and when</w:t>
      </w:r>
      <w:proofErr w:type="gramEnd"/>
      <w:r w:rsidRPr="000028A9">
        <w:rPr>
          <w:rFonts w:ascii="Aptos" w:hAnsi="Aptos"/>
        </w:rPr>
        <w:t xml:space="preserve"> one becomes active, the NU-IACUC will notify </w:t>
      </w:r>
      <w:r w:rsidR="00961D73">
        <w:rPr>
          <w:rFonts w:ascii="Aptos" w:hAnsi="Aptos"/>
        </w:rPr>
        <w:t>UHCS/</w:t>
      </w:r>
      <w:r w:rsidR="00B314C4" w:rsidRPr="000028A9">
        <w:rPr>
          <w:rFonts w:ascii="Aptos" w:hAnsi="Aptos"/>
        </w:rPr>
        <w:t>MA</w:t>
      </w:r>
      <w:r w:rsidRPr="000028A9">
        <w:rPr>
          <w:rFonts w:ascii="Aptos" w:hAnsi="Aptos"/>
        </w:rPr>
        <w:t xml:space="preserve">H.  They will also provide </w:t>
      </w:r>
      <w:r w:rsidR="00961D73">
        <w:rPr>
          <w:rFonts w:ascii="Aptos" w:hAnsi="Aptos"/>
        </w:rPr>
        <w:t>UHCS/</w:t>
      </w:r>
      <w:r w:rsidR="00B314C4" w:rsidRPr="000028A9">
        <w:rPr>
          <w:rFonts w:ascii="Aptos" w:hAnsi="Aptos"/>
        </w:rPr>
        <w:t>MA</w:t>
      </w:r>
      <w:r w:rsidRPr="000028A9">
        <w:rPr>
          <w:rFonts w:ascii="Aptos" w:hAnsi="Aptos"/>
        </w:rPr>
        <w:t>H a list of personnel participating in the protocol and all those that could potentially be exposed to animals in these categories.</w:t>
      </w:r>
    </w:p>
    <w:p w14:paraId="24E83E74" w14:textId="77777777" w:rsidR="006B5A1E" w:rsidRPr="000028A9" w:rsidRDefault="006B5A1E" w:rsidP="006B5A1E">
      <w:pPr>
        <w:ind w:left="2160" w:hanging="720"/>
        <w:rPr>
          <w:rFonts w:ascii="Aptos" w:hAnsi="Aptos"/>
          <w:sz w:val="20"/>
        </w:rPr>
      </w:pPr>
    </w:p>
    <w:p w14:paraId="7CB0AAC0" w14:textId="77777777" w:rsidR="006B5A1E" w:rsidRPr="000028A9" w:rsidRDefault="006B5A1E" w:rsidP="006B5A1E">
      <w:pPr>
        <w:ind w:right="-180"/>
        <w:rPr>
          <w:rFonts w:ascii="Aptos" w:hAnsi="Aptos"/>
        </w:rPr>
        <w:sectPr w:rsidR="006B5A1E" w:rsidRPr="000028A9">
          <w:pgSz w:w="15840" w:h="12240" w:orient="landscape" w:code="1"/>
          <w:pgMar w:top="1080" w:right="1980" w:bottom="1440" w:left="1440" w:header="720" w:footer="720" w:gutter="0"/>
          <w:cols w:space="720"/>
        </w:sectPr>
      </w:pPr>
    </w:p>
    <w:p w14:paraId="209373F3" w14:textId="77777777" w:rsidR="006B5A1E" w:rsidRPr="000028A9" w:rsidRDefault="006B5A1E" w:rsidP="006B5A1E">
      <w:pPr>
        <w:rPr>
          <w:rFonts w:ascii="Aptos" w:hAnsi="Aptos"/>
        </w:rPr>
      </w:pPr>
    </w:p>
    <w:p w14:paraId="53D3EFD7" w14:textId="678F8DD6" w:rsidR="006B5A1E" w:rsidRPr="000028A9" w:rsidRDefault="006B5A1E" w:rsidP="006B5A1E">
      <w:pPr>
        <w:rPr>
          <w:rFonts w:ascii="Aptos" w:hAnsi="Aptos"/>
        </w:rPr>
      </w:pPr>
      <w:r w:rsidRPr="000028A9">
        <w:rPr>
          <w:rFonts w:ascii="Aptos" w:hAnsi="Aptos"/>
        </w:rPr>
        <w:tab/>
        <w:t>E.</w:t>
      </w:r>
      <w:r w:rsidRPr="000028A9">
        <w:rPr>
          <w:rFonts w:ascii="Aptos" w:hAnsi="Aptos"/>
        </w:rPr>
        <w:tab/>
      </w:r>
      <w:r w:rsidRPr="000028A9">
        <w:rPr>
          <w:rFonts w:ascii="Aptos" w:hAnsi="Aptos"/>
          <w:b/>
          <w:u w:val="single"/>
        </w:rPr>
        <w:t>EXPOSURE PROTOCOLS</w:t>
      </w:r>
      <w:r w:rsidR="000D0F0F">
        <w:rPr>
          <w:rFonts w:ascii="Aptos" w:hAnsi="Aptos"/>
          <w:b/>
          <w:u w:val="single"/>
        </w:rPr>
        <w:t>*</w:t>
      </w:r>
      <w:r w:rsidRPr="000028A9">
        <w:rPr>
          <w:rFonts w:ascii="Aptos" w:hAnsi="Aptos"/>
          <w:b/>
          <w:u w:val="single"/>
        </w:rPr>
        <w:t>:</w:t>
      </w:r>
    </w:p>
    <w:p w14:paraId="04A4FEA6" w14:textId="77777777" w:rsidR="006B5A1E" w:rsidRPr="000028A9" w:rsidRDefault="006B5A1E" w:rsidP="006B5A1E">
      <w:pPr>
        <w:rPr>
          <w:rFonts w:ascii="Aptos" w:hAnsi="Aptos"/>
        </w:rPr>
      </w:pPr>
    </w:p>
    <w:p w14:paraId="48C9DD3A" w14:textId="77777777" w:rsidR="006B5A1E" w:rsidRPr="000028A9" w:rsidRDefault="006B5A1E" w:rsidP="006B5A1E">
      <w:pPr>
        <w:ind w:left="2160" w:hanging="720"/>
        <w:rPr>
          <w:rFonts w:ascii="Aptos" w:hAnsi="Aptos"/>
        </w:rPr>
      </w:pPr>
      <w:r w:rsidRPr="000028A9">
        <w:rPr>
          <w:rFonts w:ascii="Aptos" w:hAnsi="Aptos"/>
        </w:rPr>
        <w:t>1.</w:t>
      </w:r>
      <w:r w:rsidRPr="000028A9">
        <w:rPr>
          <w:rFonts w:ascii="Aptos" w:hAnsi="Aptos"/>
        </w:rPr>
        <w:tab/>
        <w:t>In the event of an acute exposure, the following exposure protocols have been developed:</w:t>
      </w:r>
    </w:p>
    <w:p w14:paraId="0338D962" w14:textId="77777777" w:rsidR="006B5A1E" w:rsidRPr="000028A9" w:rsidRDefault="006B5A1E" w:rsidP="006B5A1E">
      <w:pPr>
        <w:ind w:left="2160" w:hanging="2160"/>
        <w:rPr>
          <w:rFonts w:ascii="Aptos" w:hAnsi="Aptos"/>
        </w:rPr>
      </w:pPr>
    </w:p>
    <w:p w14:paraId="36F839E0" w14:textId="24E20A07" w:rsidR="006B5A1E" w:rsidRPr="000028A9" w:rsidRDefault="006B5A1E" w:rsidP="006B5A1E">
      <w:pPr>
        <w:numPr>
          <w:ilvl w:val="0"/>
          <w:numId w:val="1"/>
        </w:numPr>
        <w:tabs>
          <w:tab w:val="clear" w:pos="720"/>
        </w:tabs>
        <w:ind w:left="2520"/>
        <w:rPr>
          <w:rFonts w:ascii="Aptos" w:hAnsi="Aptos"/>
        </w:rPr>
      </w:pPr>
      <w:r w:rsidRPr="000028A9">
        <w:rPr>
          <w:rFonts w:ascii="Aptos" w:hAnsi="Aptos"/>
        </w:rPr>
        <w:t>Accidental Bite</w:t>
      </w:r>
    </w:p>
    <w:p w14:paraId="0EA76BB0" w14:textId="2CECD99D" w:rsidR="003F11D9" w:rsidRDefault="003F11D9" w:rsidP="006B5A1E">
      <w:pPr>
        <w:numPr>
          <w:ilvl w:val="0"/>
          <w:numId w:val="1"/>
        </w:numPr>
        <w:tabs>
          <w:tab w:val="clear" w:pos="720"/>
        </w:tabs>
        <w:ind w:left="2520"/>
        <w:rPr>
          <w:rFonts w:ascii="Aptos" w:hAnsi="Aptos"/>
        </w:rPr>
      </w:pPr>
      <w:r w:rsidRPr="000028A9">
        <w:rPr>
          <w:rFonts w:ascii="Aptos" w:hAnsi="Aptos"/>
        </w:rPr>
        <w:t>Needle stick or prick</w:t>
      </w:r>
    </w:p>
    <w:p w14:paraId="0A87B915" w14:textId="77777777" w:rsidR="000D0F0F" w:rsidRDefault="000D0F0F" w:rsidP="000D0F0F">
      <w:pPr>
        <w:rPr>
          <w:rFonts w:ascii="Aptos" w:hAnsi="Aptos"/>
        </w:rPr>
      </w:pPr>
    </w:p>
    <w:p w14:paraId="4A6185A4" w14:textId="0B56C06C" w:rsidR="000D0F0F" w:rsidRPr="000D0F0F" w:rsidRDefault="000D0F0F" w:rsidP="000D0F0F">
      <w:pPr>
        <w:pStyle w:val="ListParagraph"/>
        <w:ind w:left="2520"/>
        <w:rPr>
          <w:rFonts w:ascii="Aptos" w:hAnsi="Aptos"/>
          <w:b/>
          <w:bCs/>
          <w:u w:val="single"/>
        </w:rPr>
      </w:pPr>
      <w:r>
        <w:rPr>
          <w:rFonts w:ascii="Aptos" w:hAnsi="Aptos"/>
          <w:b/>
          <w:bCs/>
          <w:u w:val="single"/>
        </w:rPr>
        <w:t xml:space="preserve">* </w:t>
      </w:r>
      <w:r w:rsidRPr="000D0F0F">
        <w:rPr>
          <w:rFonts w:ascii="Aptos" w:hAnsi="Aptos"/>
          <w:b/>
          <w:bCs/>
          <w:u w:val="single"/>
        </w:rPr>
        <w:t xml:space="preserve">See </w:t>
      </w:r>
      <w:r>
        <w:rPr>
          <w:rFonts w:ascii="Aptos" w:hAnsi="Aptos"/>
          <w:b/>
          <w:bCs/>
          <w:u w:val="single"/>
        </w:rPr>
        <w:t xml:space="preserve">“Animal Facility </w:t>
      </w:r>
      <w:r w:rsidRPr="000D0F0F">
        <w:rPr>
          <w:rFonts w:ascii="Aptos" w:hAnsi="Aptos"/>
          <w:b/>
          <w:bCs/>
          <w:u w:val="single"/>
        </w:rPr>
        <w:t>Safety Protocols</w:t>
      </w:r>
      <w:r>
        <w:rPr>
          <w:rFonts w:ascii="Aptos" w:hAnsi="Aptos"/>
          <w:b/>
          <w:bCs/>
          <w:u w:val="single"/>
        </w:rPr>
        <w:t>”</w:t>
      </w:r>
      <w:r w:rsidRPr="000D0F0F">
        <w:rPr>
          <w:rFonts w:ascii="Aptos" w:hAnsi="Aptos"/>
          <w:b/>
          <w:bCs/>
          <w:u w:val="single"/>
        </w:rPr>
        <w:t xml:space="preserve"> </w:t>
      </w:r>
      <w:r>
        <w:rPr>
          <w:rFonts w:ascii="Aptos" w:hAnsi="Aptos"/>
          <w:b/>
          <w:bCs/>
          <w:u w:val="single"/>
        </w:rPr>
        <w:t>b</w:t>
      </w:r>
      <w:r w:rsidRPr="000D0F0F">
        <w:rPr>
          <w:rFonts w:ascii="Aptos" w:hAnsi="Aptos"/>
          <w:b/>
          <w:bCs/>
          <w:u w:val="single"/>
        </w:rPr>
        <w:t>elow</w:t>
      </w:r>
    </w:p>
    <w:p w14:paraId="4FEBF127" w14:textId="77777777" w:rsidR="006B5A1E" w:rsidRPr="000028A9" w:rsidRDefault="006B5A1E" w:rsidP="006B5A1E">
      <w:pPr>
        <w:rPr>
          <w:rFonts w:ascii="Aptos" w:hAnsi="Aptos"/>
        </w:rPr>
      </w:pPr>
    </w:p>
    <w:p w14:paraId="298F5051" w14:textId="77777777" w:rsidR="006B5A1E" w:rsidRPr="000028A9" w:rsidRDefault="006B5A1E" w:rsidP="006B5A1E">
      <w:pPr>
        <w:rPr>
          <w:rFonts w:ascii="Aptos" w:hAnsi="Aptos"/>
        </w:rPr>
      </w:pPr>
      <w:r w:rsidRPr="000028A9">
        <w:rPr>
          <w:rFonts w:ascii="Aptos" w:hAnsi="Aptos"/>
        </w:rPr>
        <w:tab/>
        <w:t>F.</w:t>
      </w:r>
      <w:r w:rsidRPr="000028A9">
        <w:rPr>
          <w:rFonts w:ascii="Aptos" w:hAnsi="Aptos"/>
        </w:rPr>
        <w:tab/>
      </w:r>
      <w:r w:rsidRPr="000028A9">
        <w:rPr>
          <w:rFonts w:ascii="Aptos" w:hAnsi="Aptos"/>
          <w:b/>
          <w:u w:val="single"/>
        </w:rPr>
        <w:t>RECORDKEEPING:</w:t>
      </w:r>
    </w:p>
    <w:p w14:paraId="7A090385" w14:textId="77777777" w:rsidR="006B5A1E" w:rsidRPr="000028A9" w:rsidRDefault="006B5A1E" w:rsidP="006B5A1E">
      <w:pPr>
        <w:rPr>
          <w:rFonts w:ascii="Aptos" w:hAnsi="Aptos"/>
        </w:rPr>
      </w:pPr>
    </w:p>
    <w:p w14:paraId="46D90C30" w14:textId="0D228A7D" w:rsidR="006B5A1E" w:rsidRPr="000028A9" w:rsidRDefault="006B5A1E" w:rsidP="006B5A1E">
      <w:pPr>
        <w:numPr>
          <w:ilvl w:val="0"/>
          <w:numId w:val="5"/>
        </w:numPr>
        <w:rPr>
          <w:rFonts w:ascii="Aptos" w:hAnsi="Aptos"/>
        </w:rPr>
      </w:pPr>
      <w:r w:rsidRPr="000028A9">
        <w:rPr>
          <w:rFonts w:ascii="Aptos" w:hAnsi="Aptos"/>
        </w:rPr>
        <w:t xml:space="preserve">The </w:t>
      </w:r>
      <w:r w:rsidR="003F11D9" w:rsidRPr="000028A9">
        <w:rPr>
          <w:rFonts w:ascii="Aptos" w:hAnsi="Aptos"/>
        </w:rPr>
        <w:t>MA</w:t>
      </w:r>
      <w:r w:rsidRPr="000028A9">
        <w:rPr>
          <w:rFonts w:ascii="Aptos" w:hAnsi="Aptos"/>
        </w:rPr>
        <w:t>H/UHCS will maintain records of all participant interactions under this program through their medical records system.</w:t>
      </w:r>
    </w:p>
    <w:p w14:paraId="0FB5657B" w14:textId="77777777" w:rsidR="006B5A1E" w:rsidRPr="000028A9" w:rsidRDefault="006B5A1E" w:rsidP="006B5A1E">
      <w:pPr>
        <w:ind w:left="1440"/>
        <w:rPr>
          <w:rFonts w:ascii="Aptos" w:hAnsi="Aptos"/>
        </w:rPr>
      </w:pPr>
    </w:p>
    <w:p w14:paraId="3D02E392" w14:textId="77777777" w:rsidR="006B5A1E" w:rsidRPr="000028A9" w:rsidRDefault="006B5A1E" w:rsidP="006B5A1E">
      <w:pPr>
        <w:numPr>
          <w:ilvl w:val="0"/>
          <w:numId w:val="5"/>
        </w:numPr>
        <w:rPr>
          <w:rFonts w:ascii="Aptos" w:hAnsi="Aptos"/>
        </w:rPr>
      </w:pPr>
      <w:r w:rsidRPr="000028A9">
        <w:rPr>
          <w:rFonts w:ascii="Aptos" w:hAnsi="Aptos"/>
        </w:rPr>
        <w:t>Copies of the medical approval form and documentation of training will be kept on record in the NU-IACUC/DLAM Administrative Office and this will be utilized to identify and notify participants of a protocol change or who are due for surveillance update.  Undergraduate students will need approval from UHCS prior to starting a class using live vertebrate animals.</w:t>
      </w:r>
    </w:p>
    <w:p w14:paraId="32E1213F" w14:textId="77777777" w:rsidR="006B5A1E" w:rsidRPr="000028A9" w:rsidRDefault="006B5A1E" w:rsidP="006B5A1E">
      <w:pPr>
        <w:rPr>
          <w:rFonts w:ascii="Aptos" w:hAnsi="Aptos"/>
          <w:b/>
          <w:u w:val="single"/>
        </w:rPr>
      </w:pPr>
    </w:p>
    <w:p w14:paraId="01C53320" w14:textId="77777777" w:rsidR="006B5A1E" w:rsidRPr="000028A9" w:rsidRDefault="006B5A1E" w:rsidP="006B5A1E">
      <w:pPr>
        <w:rPr>
          <w:rFonts w:ascii="Aptos" w:hAnsi="Aptos"/>
        </w:rPr>
      </w:pPr>
      <w:r w:rsidRPr="000028A9">
        <w:rPr>
          <w:rFonts w:ascii="Aptos" w:hAnsi="Aptos"/>
        </w:rPr>
        <w:tab/>
        <w:t>G.</w:t>
      </w:r>
      <w:r w:rsidRPr="000028A9">
        <w:rPr>
          <w:rFonts w:ascii="Aptos" w:hAnsi="Aptos"/>
        </w:rPr>
        <w:tab/>
      </w:r>
      <w:r w:rsidRPr="000028A9">
        <w:rPr>
          <w:rFonts w:ascii="Aptos" w:hAnsi="Aptos"/>
          <w:b/>
          <w:u w:val="single"/>
        </w:rPr>
        <w:t>MEDICAL EMERGENCIES:</w:t>
      </w:r>
    </w:p>
    <w:p w14:paraId="0546FFD0" w14:textId="33F89D43" w:rsidR="006B5A1E" w:rsidRPr="000028A9" w:rsidRDefault="006B5A1E" w:rsidP="006B5A1E">
      <w:pPr>
        <w:tabs>
          <w:tab w:val="left" w:pos="1440"/>
        </w:tabs>
        <w:ind w:left="1440"/>
        <w:rPr>
          <w:rFonts w:ascii="Aptos" w:hAnsi="Aptos"/>
          <w:bCs/>
        </w:rPr>
      </w:pPr>
      <w:r w:rsidRPr="000028A9">
        <w:rPr>
          <w:rFonts w:ascii="Aptos" w:hAnsi="Aptos"/>
          <w:bCs/>
        </w:rPr>
        <w:t>All medical emergencies</w:t>
      </w:r>
      <w:r w:rsidR="00E95038" w:rsidRPr="000028A9">
        <w:rPr>
          <w:rFonts w:ascii="Aptos" w:hAnsi="Aptos"/>
          <w:bCs/>
        </w:rPr>
        <w:t xml:space="preserve"> (during working hours and after hours)</w:t>
      </w:r>
      <w:r w:rsidRPr="000028A9">
        <w:rPr>
          <w:rFonts w:ascii="Aptos" w:hAnsi="Aptos"/>
          <w:bCs/>
        </w:rPr>
        <w:t xml:space="preserve"> will be directed </w:t>
      </w:r>
      <w:r w:rsidR="00040A2C" w:rsidRPr="000028A9">
        <w:rPr>
          <w:rFonts w:ascii="Aptos" w:hAnsi="Aptos"/>
          <w:bCs/>
        </w:rPr>
        <w:t>by Northeastern University Police Department (NUPD)</w:t>
      </w:r>
      <w:r w:rsidRPr="000028A9">
        <w:rPr>
          <w:rFonts w:ascii="Aptos" w:hAnsi="Aptos"/>
          <w:bCs/>
        </w:rPr>
        <w:t xml:space="preserve">, based on severity.  </w:t>
      </w:r>
      <w:r w:rsidR="00040A2C" w:rsidRPr="000028A9">
        <w:rPr>
          <w:rFonts w:ascii="Aptos" w:hAnsi="Aptos"/>
          <w:bCs/>
        </w:rPr>
        <w:t>When an emergency occurs</w:t>
      </w:r>
      <w:r w:rsidR="00522100" w:rsidRPr="000028A9">
        <w:rPr>
          <w:rFonts w:ascii="Aptos" w:hAnsi="Aptos"/>
          <w:bCs/>
        </w:rPr>
        <w:t>,</w:t>
      </w:r>
      <w:r w:rsidR="00040A2C" w:rsidRPr="000028A9">
        <w:rPr>
          <w:rFonts w:ascii="Aptos" w:hAnsi="Aptos"/>
          <w:bCs/>
        </w:rPr>
        <w:t xml:space="preserve"> participants are to contact NUPD by calling x3333.  NUPD will respond and assess the </w:t>
      </w:r>
      <w:r w:rsidR="00E95038" w:rsidRPr="000028A9">
        <w:rPr>
          <w:rFonts w:ascii="Aptos" w:hAnsi="Aptos"/>
          <w:bCs/>
        </w:rPr>
        <w:t>participant</w:t>
      </w:r>
      <w:r w:rsidR="00040A2C" w:rsidRPr="000028A9">
        <w:rPr>
          <w:rFonts w:ascii="Aptos" w:hAnsi="Aptos"/>
          <w:bCs/>
        </w:rPr>
        <w:t>.  They will contact a</w:t>
      </w:r>
      <w:r w:rsidR="00E95038" w:rsidRPr="000028A9">
        <w:rPr>
          <w:rFonts w:ascii="Aptos" w:hAnsi="Aptos"/>
          <w:bCs/>
        </w:rPr>
        <w:t>n occupational</w:t>
      </w:r>
      <w:r w:rsidR="00040A2C" w:rsidRPr="000028A9">
        <w:rPr>
          <w:rFonts w:ascii="Aptos" w:hAnsi="Aptos"/>
          <w:bCs/>
        </w:rPr>
        <w:t xml:space="preserve"> medical professional and </w:t>
      </w:r>
      <w:r w:rsidR="00E95038" w:rsidRPr="000028A9">
        <w:rPr>
          <w:rFonts w:ascii="Aptos" w:hAnsi="Aptos"/>
          <w:bCs/>
        </w:rPr>
        <w:t xml:space="preserve">treat, </w:t>
      </w:r>
      <w:r w:rsidR="00040A2C" w:rsidRPr="000028A9">
        <w:rPr>
          <w:rFonts w:ascii="Aptos" w:hAnsi="Aptos"/>
          <w:bCs/>
        </w:rPr>
        <w:t>recommend treatment</w:t>
      </w:r>
      <w:r w:rsidR="00E95038" w:rsidRPr="000028A9">
        <w:rPr>
          <w:rFonts w:ascii="Aptos" w:hAnsi="Aptos"/>
          <w:bCs/>
        </w:rPr>
        <w:t>,</w:t>
      </w:r>
      <w:r w:rsidR="00040A2C" w:rsidRPr="000028A9">
        <w:rPr>
          <w:rFonts w:ascii="Aptos" w:hAnsi="Aptos"/>
          <w:bCs/>
        </w:rPr>
        <w:t xml:space="preserve"> or coordinate </w:t>
      </w:r>
      <w:r w:rsidR="00522100" w:rsidRPr="000028A9">
        <w:rPr>
          <w:rFonts w:ascii="Aptos" w:hAnsi="Aptos"/>
          <w:bCs/>
        </w:rPr>
        <w:t>transport to</w:t>
      </w:r>
      <w:r w:rsidR="00040A2C" w:rsidRPr="000028A9">
        <w:rPr>
          <w:rFonts w:ascii="Aptos" w:hAnsi="Aptos"/>
          <w:bCs/>
        </w:rPr>
        <w:t xml:space="preserve"> a local emergency room</w:t>
      </w:r>
      <w:r w:rsidRPr="000028A9">
        <w:rPr>
          <w:rFonts w:ascii="Aptos" w:hAnsi="Aptos"/>
          <w:bCs/>
        </w:rPr>
        <w:t>.  The recommended emergency room is Beth Israel Hospital.</w:t>
      </w:r>
    </w:p>
    <w:p w14:paraId="0FD06FFC" w14:textId="3AB393FA" w:rsidR="006B5A1E" w:rsidRPr="000028A9" w:rsidRDefault="006B5A1E" w:rsidP="006B5A1E">
      <w:pPr>
        <w:tabs>
          <w:tab w:val="left" w:pos="1440"/>
        </w:tabs>
        <w:ind w:left="1440"/>
        <w:rPr>
          <w:rFonts w:ascii="Aptos" w:hAnsi="Aptos"/>
          <w:bCs/>
        </w:rPr>
      </w:pPr>
    </w:p>
    <w:p w14:paraId="1640C35A" w14:textId="10C9F39D" w:rsidR="00522100" w:rsidRPr="000028A9" w:rsidRDefault="00522100" w:rsidP="00522100">
      <w:pPr>
        <w:tabs>
          <w:tab w:val="left" w:pos="1440"/>
        </w:tabs>
        <w:ind w:left="720"/>
        <w:rPr>
          <w:rFonts w:ascii="Aptos" w:hAnsi="Aptos"/>
          <w:bCs/>
        </w:rPr>
      </w:pPr>
      <w:r w:rsidRPr="000028A9">
        <w:rPr>
          <w:rFonts w:ascii="Aptos" w:hAnsi="Aptos"/>
          <w:bCs/>
        </w:rPr>
        <w:t>H.</w:t>
      </w:r>
      <w:r w:rsidRPr="000028A9">
        <w:rPr>
          <w:rFonts w:ascii="Aptos" w:hAnsi="Aptos"/>
          <w:bCs/>
        </w:rPr>
        <w:tab/>
      </w:r>
      <w:r w:rsidRPr="000028A9">
        <w:rPr>
          <w:rFonts w:ascii="Aptos" w:hAnsi="Aptos"/>
          <w:b/>
          <w:u w:val="single"/>
        </w:rPr>
        <w:t>REPORTING:</w:t>
      </w:r>
    </w:p>
    <w:p w14:paraId="2E93918C" w14:textId="4AEB69F2" w:rsidR="00522100" w:rsidRPr="000028A9" w:rsidRDefault="00522100" w:rsidP="00033301">
      <w:pPr>
        <w:tabs>
          <w:tab w:val="left" w:pos="1440"/>
        </w:tabs>
        <w:ind w:left="1440"/>
        <w:rPr>
          <w:rFonts w:ascii="Aptos" w:hAnsi="Aptos"/>
          <w:bCs/>
        </w:rPr>
      </w:pPr>
      <w:r w:rsidRPr="000028A9">
        <w:rPr>
          <w:rFonts w:ascii="Aptos" w:hAnsi="Aptos"/>
          <w:bCs/>
        </w:rPr>
        <w:t xml:space="preserve">All exposures, including animal bites, scratches, needle sticks/pricks, exposure to hazards, are to be reported to the PI, </w:t>
      </w:r>
      <w:r w:rsidR="00644CFA">
        <w:rPr>
          <w:rFonts w:ascii="Aptos" w:hAnsi="Aptos"/>
          <w:bCs/>
        </w:rPr>
        <w:t xml:space="preserve">Biosafety and </w:t>
      </w:r>
      <w:r w:rsidR="00033301" w:rsidRPr="000028A9">
        <w:rPr>
          <w:rFonts w:ascii="Aptos" w:hAnsi="Aptos"/>
          <w:bCs/>
        </w:rPr>
        <w:t>OARS (Office of Academic Research Safety, formerly EH&amp;S)</w:t>
      </w:r>
      <w:r w:rsidR="00E95038" w:rsidRPr="000028A9">
        <w:rPr>
          <w:rFonts w:ascii="Aptos" w:hAnsi="Aptos"/>
          <w:bCs/>
        </w:rPr>
        <w:t>, and the DLAM Director.</w:t>
      </w:r>
    </w:p>
    <w:p w14:paraId="2686C1A9" w14:textId="7B9C9F38" w:rsidR="0022224F" w:rsidRPr="000028A9" w:rsidRDefault="0022224F" w:rsidP="00033301">
      <w:pPr>
        <w:tabs>
          <w:tab w:val="left" w:pos="1440"/>
        </w:tabs>
        <w:ind w:left="1440"/>
        <w:rPr>
          <w:rFonts w:ascii="Aptos" w:hAnsi="Aptos"/>
          <w:bCs/>
        </w:rPr>
      </w:pPr>
    </w:p>
    <w:p w14:paraId="42952107" w14:textId="31F93F0C" w:rsidR="0022224F" w:rsidRPr="000028A9" w:rsidRDefault="0022224F" w:rsidP="0022224F">
      <w:pPr>
        <w:pStyle w:val="ListParagraph"/>
        <w:numPr>
          <w:ilvl w:val="0"/>
          <w:numId w:val="17"/>
        </w:numPr>
        <w:tabs>
          <w:tab w:val="left" w:pos="1440"/>
        </w:tabs>
        <w:rPr>
          <w:rFonts w:ascii="Aptos" w:hAnsi="Aptos"/>
          <w:b/>
          <w:u w:val="single"/>
        </w:rPr>
      </w:pPr>
      <w:r w:rsidRPr="000028A9">
        <w:rPr>
          <w:rFonts w:ascii="Aptos" w:hAnsi="Aptos"/>
          <w:b/>
          <w:u w:val="single"/>
        </w:rPr>
        <w:t>NON-MASSACHUSETTS CAMPUSES:</w:t>
      </w:r>
    </w:p>
    <w:p w14:paraId="14AB5EF1" w14:textId="77777777" w:rsidR="002D3E57" w:rsidRDefault="0022224F" w:rsidP="002D3E57">
      <w:pPr>
        <w:tabs>
          <w:tab w:val="left" w:pos="1440"/>
        </w:tabs>
        <w:ind w:left="1440"/>
        <w:rPr>
          <w:rFonts w:ascii="Aptos" w:hAnsi="Aptos"/>
          <w:bCs/>
        </w:rPr>
      </w:pPr>
      <w:r w:rsidRPr="000028A9">
        <w:rPr>
          <w:rFonts w:ascii="Aptos" w:hAnsi="Aptos"/>
          <w:bCs/>
        </w:rPr>
        <w:t xml:space="preserve">All animal work done </w:t>
      </w:r>
      <w:r w:rsidR="00392262" w:rsidRPr="000028A9">
        <w:rPr>
          <w:rFonts w:ascii="Aptos" w:hAnsi="Aptos"/>
          <w:bCs/>
        </w:rPr>
        <w:t>by</w:t>
      </w:r>
      <w:r w:rsidRPr="000028A9">
        <w:rPr>
          <w:rFonts w:ascii="Aptos" w:hAnsi="Aptos"/>
          <w:bCs/>
        </w:rPr>
        <w:t xml:space="preserve"> Northeastern campuses not in Massachusetts fall under the same guidelines.  Faculty, staff, and students will </w:t>
      </w:r>
      <w:r w:rsidR="00392262" w:rsidRPr="000028A9">
        <w:rPr>
          <w:rFonts w:ascii="Aptos" w:hAnsi="Aptos"/>
          <w:bCs/>
        </w:rPr>
        <w:t xml:space="preserve">enter the Animal Occupational Health Program and </w:t>
      </w:r>
      <w:r w:rsidRPr="000028A9">
        <w:rPr>
          <w:rFonts w:ascii="Aptos" w:hAnsi="Aptos"/>
          <w:bCs/>
        </w:rPr>
        <w:t xml:space="preserve">participate in Animal Occupational Health training.  Medical clearance will be given by either that institution’s </w:t>
      </w:r>
      <w:r w:rsidR="00392262" w:rsidRPr="000028A9">
        <w:rPr>
          <w:rFonts w:ascii="Aptos" w:hAnsi="Aptos"/>
          <w:bCs/>
        </w:rPr>
        <w:t>Health Services, by MAH, or by their personal physician.  This will be established and approved by the IACUC when those campuses begin animal work under an NU-IACUC approved protocol</w:t>
      </w:r>
    </w:p>
    <w:p w14:paraId="62F960A8" w14:textId="77777777" w:rsidR="002D3E57" w:rsidRDefault="002D3E57" w:rsidP="002D3E57">
      <w:pPr>
        <w:tabs>
          <w:tab w:val="left" w:pos="1440"/>
        </w:tabs>
        <w:ind w:left="1440"/>
        <w:rPr>
          <w:rFonts w:ascii="Aptos" w:hAnsi="Aptos"/>
          <w:bCs/>
        </w:rPr>
      </w:pPr>
    </w:p>
    <w:p w14:paraId="105D95DE" w14:textId="77777777" w:rsidR="002D3E57" w:rsidRPr="000028A9" w:rsidRDefault="002D3E57" w:rsidP="002D3E57">
      <w:pPr>
        <w:tabs>
          <w:tab w:val="left" w:pos="1440"/>
        </w:tabs>
        <w:ind w:left="1440"/>
        <w:rPr>
          <w:rFonts w:ascii="Aptos" w:hAnsi="Aptos"/>
          <w:bCs/>
        </w:rPr>
      </w:pPr>
    </w:p>
    <w:p w14:paraId="0D65FCF3" w14:textId="77777777" w:rsidR="002D3E57" w:rsidRPr="000028A9" w:rsidRDefault="002D3E57" w:rsidP="002D3E57">
      <w:pPr>
        <w:rPr>
          <w:rFonts w:ascii="Aptos" w:hAnsi="Aptos"/>
          <w:b/>
          <w:u w:val="single"/>
        </w:rPr>
      </w:pPr>
      <w:r w:rsidRPr="000028A9">
        <w:rPr>
          <w:rFonts w:ascii="Aptos" w:hAnsi="Aptos"/>
          <w:b/>
          <w:u w:val="single"/>
        </w:rPr>
        <w:lastRenderedPageBreak/>
        <w:t>CONSIDERATIONS FOR STUDENTS IN FIELD STUDIES</w:t>
      </w:r>
    </w:p>
    <w:p w14:paraId="1CA5AF00" w14:textId="77777777" w:rsidR="002D3E57" w:rsidRPr="000028A9" w:rsidRDefault="002D3E57" w:rsidP="002D3E57">
      <w:pPr>
        <w:rPr>
          <w:rFonts w:ascii="Aptos" w:hAnsi="Aptos"/>
          <w:bCs/>
        </w:rPr>
      </w:pPr>
    </w:p>
    <w:p w14:paraId="1B3759BC" w14:textId="77777777" w:rsidR="002D3E57" w:rsidRPr="000028A9" w:rsidRDefault="002D3E57" w:rsidP="00761C93">
      <w:pPr>
        <w:pStyle w:val="ListParagraph"/>
        <w:numPr>
          <w:ilvl w:val="0"/>
          <w:numId w:val="8"/>
        </w:numPr>
        <w:tabs>
          <w:tab w:val="left" w:pos="990"/>
        </w:tabs>
        <w:ind w:left="990"/>
        <w:rPr>
          <w:rFonts w:ascii="Aptos" w:hAnsi="Aptos"/>
        </w:rPr>
      </w:pPr>
      <w:r w:rsidRPr="000028A9">
        <w:rPr>
          <w:rFonts w:ascii="Aptos" w:hAnsi="Aptos"/>
        </w:rPr>
        <w:t>Are there known zoonotic hazards associated with the animal species being studied or with other species in the vicinity?</w:t>
      </w:r>
    </w:p>
    <w:p w14:paraId="357A46C2" w14:textId="77777777" w:rsidR="002D3E57" w:rsidRPr="000028A9" w:rsidRDefault="002D3E57" w:rsidP="00761C93">
      <w:pPr>
        <w:pStyle w:val="ListParagraph"/>
        <w:numPr>
          <w:ilvl w:val="0"/>
          <w:numId w:val="8"/>
        </w:numPr>
        <w:tabs>
          <w:tab w:val="left" w:pos="990"/>
        </w:tabs>
        <w:ind w:left="990"/>
        <w:rPr>
          <w:rFonts w:ascii="Aptos" w:hAnsi="Aptos"/>
        </w:rPr>
      </w:pPr>
      <w:r w:rsidRPr="000028A9">
        <w:rPr>
          <w:rFonts w:ascii="Aptos" w:hAnsi="Aptos"/>
        </w:rPr>
        <w:t xml:space="preserve">Are there known environmental hazards </w:t>
      </w:r>
      <w:proofErr w:type="gramStart"/>
      <w:r w:rsidRPr="000028A9">
        <w:rPr>
          <w:rFonts w:ascii="Aptos" w:hAnsi="Aptos"/>
        </w:rPr>
        <w:t>in the area of</w:t>
      </w:r>
      <w:proofErr w:type="gramEnd"/>
      <w:r w:rsidRPr="000028A9">
        <w:rPr>
          <w:rFonts w:ascii="Aptos" w:hAnsi="Aptos"/>
        </w:rPr>
        <w:t xml:space="preserve"> the field studies. i.e. ticks, poisonous snakes, dangerous wildlife?</w:t>
      </w:r>
    </w:p>
    <w:p w14:paraId="2EF94291" w14:textId="77777777" w:rsidR="002D3E57" w:rsidRPr="000028A9" w:rsidRDefault="002D3E57" w:rsidP="00761C93">
      <w:pPr>
        <w:pStyle w:val="ListParagraph"/>
        <w:numPr>
          <w:ilvl w:val="0"/>
          <w:numId w:val="8"/>
        </w:numPr>
        <w:tabs>
          <w:tab w:val="left" w:pos="990"/>
        </w:tabs>
        <w:ind w:left="990"/>
        <w:rPr>
          <w:rFonts w:ascii="Aptos" w:hAnsi="Aptos"/>
        </w:rPr>
      </w:pPr>
      <w:r w:rsidRPr="000028A9">
        <w:rPr>
          <w:rFonts w:ascii="Aptos" w:hAnsi="Aptos"/>
        </w:rPr>
        <w:t>Is there a plan in place in case of injury in the field, i.e. location of nearest hospital?</w:t>
      </w:r>
    </w:p>
    <w:p w14:paraId="2B7B7018" w14:textId="77777777" w:rsidR="002D3E57" w:rsidRPr="000028A9" w:rsidRDefault="002D3E57" w:rsidP="00761C93">
      <w:pPr>
        <w:pStyle w:val="ListParagraph"/>
        <w:numPr>
          <w:ilvl w:val="0"/>
          <w:numId w:val="8"/>
        </w:numPr>
        <w:tabs>
          <w:tab w:val="left" w:pos="990"/>
        </w:tabs>
        <w:ind w:left="990"/>
        <w:rPr>
          <w:rFonts w:ascii="Aptos" w:hAnsi="Aptos"/>
        </w:rPr>
      </w:pPr>
      <w:r w:rsidRPr="000028A9">
        <w:rPr>
          <w:rFonts w:ascii="Aptos" w:hAnsi="Aptos"/>
        </w:rPr>
        <w:t>The frequency, intensity, and duration of exposure</w:t>
      </w:r>
    </w:p>
    <w:p w14:paraId="39882422" w14:textId="77777777" w:rsidR="002D3E57" w:rsidRPr="002D3E57" w:rsidRDefault="002D3E57" w:rsidP="00761C93">
      <w:pPr>
        <w:pStyle w:val="ListParagraph"/>
        <w:numPr>
          <w:ilvl w:val="0"/>
          <w:numId w:val="8"/>
        </w:numPr>
        <w:tabs>
          <w:tab w:val="left" w:pos="990"/>
        </w:tabs>
        <w:ind w:left="990"/>
        <w:rPr>
          <w:rFonts w:ascii="Aptos" w:hAnsi="Aptos"/>
          <w:bCs/>
        </w:rPr>
      </w:pPr>
      <w:r w:rsidRPr="000D0F0F">
        <w:rPr>
          <w:rFonts w:ascii="Aptos" w:hAnsi="Aptos"/>
        </w:rPr>
        <w:t>The handling precaution</w:t>
      </w:r>
    </w:p>
    <w:p w14:paraId="36DEF6E8" w14:textId="77777777" w:rsidR="002D3E57" w:rsidRDefault="002D3E57" w:rsidP="002D3E57">
      <w:pPr>
        <w:tabs>
          <w:tab w:val="left" w:pos="1440"/>
        </w:tabs>
        <w:rPr>
          <w:rFonts w:ascii="Aptos" w:hAnsi="Aptos"/>
          <w:bCs/>
        </w:rPr>
      </w:pPr>
    </w:p>
    <w:p w14:paraId="22B2F1DB" w14:textId="77777777" w:rsidR="002D3E57" w:rsidRPr="000028A9" w:rsidRDefault="002D3E57" w:rsidP="002D3E57">
      <w:pPr>
        <w:tabs>
          <w:tab w:val="left" w:pos="1440"/>
        </w:tabs>
        <w:rPr>
          <w:rFonts w:ascii="Aptos" w:hAnsi="Aptos"/>
          <w:bCs/>
        </w:rPr>
      </w:pPr>
    </w:p>
    <w:p w14:paraId="45F534A7" w14:textId="77777777" w:rsidR="002D3E57" w:rsidRPr="000028A9" w:rsidRDefault="002D3E57" w:rsidP="002D3E57">
      <w:pPr>
        <w:rPr>
          <w:rFonts w:ascii="Aptos" w:hAnsi="Aptos"/>
        </w:rPr>
      </w:pPr>
      <w:r w:rsidRPr="000028A9">
        <w:rPr>
          <w:rFonts w:ascii="Aptos" w:hAnsi="Aptos"/>
          <w:b/>
          <w:u w:val="single"/>
        </w:rPr>
        <w:t>References:</w:t>
      </w:r>
    </w:p>
    <w:p w14:paraId="6AF1B931" w14:textId="77777777" w:rsidR="002D3E57" w:rsidRPr="000028A9" w:rsidRDefault="002D3E57" w:rsidP="002D3E57">
      <w:pPr>
        <w:rPr>
          <w:rFonts w:ascii="Aptos" w:hAnsi="Aptos"/>
        </w:rPr>
      </w:pPr>
    </w:p>
    <w:p w14:paraId="565A746D" w14:textId="77777777" w:rsidR="002D3E57" w:rsidRPr="000028A9" w:rsidRDefault="002D3E57" w:rsidP="002D3E57">
      <w:pPr>
        <w:ind w:left="720"/>
        <w:rPr>
          <w:rFonts w:ascii="Aptos" w:hAnsi="Aptos"/>
        </w:rPr>
      </w:pPr>
      <w:r w:rsidRPr="000028A9">
        <w:rPr>
          <w:rFonts w:ascii="Aptos" w:hAnsi="Aptos"/>
          <w:u w:val="single"/>
        </w:rPr>
        <w:t>Guide for the Care and Use of Laboratory Animals, 8</w:t>
      </w:r>
      <w:r w:rsidRPr="000028A9">
        <w:rPr>
          <w:rFonts w:ascii="Aptos" w:hAnsi="Aptos"/>
          <w:u w:val="single"/>
          <w:vertAlign w:val="superscript"/>
        </w:rPr>
        <w:t>th</w:t>
      </w:r>
      <w:r w:rsidRPr="000028A9">
        <w:rPr>
          <w:rFonts w:ascii="Aptos" w:hAnsi="Aptos"/>
          <w:u w:val="single"/>
        </w:rPr>
        <w:t xml:space="preserve"> Edition,</w:t>
      </w:r>
      <w:r w:rsidRPr="000028A9">
        <w:rPr>
          <w:rFonts w:ascii="Aptos" w:hAnsi="Aptos"/>
        </w:rPr>
        <w:t xml:space="preserve"> Public Health Service, 2011.</w:t>
      </w:r>
    </w:p>
    <w:p w14:paraId="67315B87" w14:textId="77777777" w:rsidR="002D3E57" w:rsidRPr="000028A9" w:rsidRDefault="002D3E57" w:rsidP="002D3E57">
      <w:pPr>
        <w:rPr>
          <w:rFonts w:ascii="Aptos" w:hAnsi="Aptos"/>
        </w:rPr>
      </w:pPr>
    </w:p>
    <w:p w14:paraId="6B913364" w14:textId="77777777" w:rsidR="002D3E57" w:rsidRPr="000028A9" w:rsidRDefault="002D3E57" w:rsidP="002D3E57">
      <w:pPr>
        <w:ind w:left="720"/>
        <w:rPr>
          <w:rFonts w:ascii="Aptos" w:hAnsi="Aptos"/>
        </w:rPr>
      </w:pPr>
      <w:r w:rsidRPr="000028A9">
        <w:rPr>
          <w:rFonts w:ascii="Aptos" w:hAnsi="Aptos"/>
        </w:rPr>
        <w:t xml:space="preserve">Riviera, J.C., Bayer, R.A., and Johnson, D.K. 1984.  </w:t>
      </w:r>
      <w:r w:rsidRPr="000028A9">
        <w:rPr>
          <w:rFonts w:ascii="Aptos" w:hAnsi="Aptos"/>
          <w:u w:val="single"/>
        </w:rPr>
        <w:t>The National Institutes of Health Animal Handlers Surveillance Program.</w:t>
      </w:r>
      <w:r w:rsidRPr="000028A9">
        <w:rPr>
          <w:rFonts w:ascii="Aptos" w:hAnsi="Aptos"/>
        </w:rPr>
        <w:t xml:space="preserve">  Journal of Occupational Medicine. 26(2): 115-117.</w:t>
      </w:r>
    </w:p>
    <w:p w14:paraId="3C6D6C01" w14:textId="77777777" w:rsidR="002D3E57" w:rsidRPr="000028A9" w:rsidRDefault="002D3E57" w:rsidP="002D3E57">
      <w:pPr>
        <w:ind w:left="720"/>
        <w:rPr>
          <w:rFonts w:ascii="Aptos" w:hAnsi="Aptos"/>
        </w:rPr>
      </w:pPr>
    </w:p>
    <w:p w14:paraId="4CD532C3" w14:textId="77777777" w:rsidR="002D3E57" w:rsidRPr="000028A9" w:rsidRDefault="002D3E57" w:rsidP="002D3E57">
      <w:pPr>
        <w:ind w:left="720"/>
        <w:rPr>
          <w:rFonts w:ascii="Aptos" w:hAnsi="Aptos"/>
        </w:rPr>
      </w:pPr>
      <w:r w:rsidRPr="000028A9">
        <w:rPr>
          <w:rFonts w:ascii="Aptos" w:hAnsi="Aptos"/>
          <w:u w:val="single"/>
        </w:rPr>
        <w:t>Occupational Health and Safety in the Care and Use of Research Animals</w:t>
      </w:r>
      <w:r w:rsidRPr="000028A9">
        <w:rPr>
          <w:rFonts w:ascii="Aptos" w:hAnsi="Aptos"/>
        </w:rPr>
        <w:t>, National Research Council, 1997.</w:t>
      </w:r>
    </w:p>
    <w:p w14:paraId="2A0938DC" w14:textId="77777777" w:rsidR="002D3E57" w:rsidRDefault="002D3E57" w:rsidP="002D3E57">
      <w:pPr>
        <w:tabs>
          <w:tab w:val="left" w:pos="1440"/>
        </w:tabs>
        <w:rPr>
          <w:rFonts w:ascii="Aptos" w:hAnsi="Aptos"/>
          <w:bCs/>
        </w:rPr>
      </w:pPr>
    </w:p>
    <w:p w14:paraId="744A56E5" w14:textId="3ED7177B" w:rsidR="0022224F" w:rsidRPr="000028A9" w:rsidRDefault="00392262" w:rsidP="00C745D6">
      <w:pPr>
        <w:pStyle w:val="ListParagraph"/>
        <w:ind w:left="1440"/>
        <w:rPr>
          <w:rFonts w:ascii="Aptos" w:hAnsi="Aptos"/>
          <w:bCs/>
        </w:rPr>
      </w:pPr>
      <w:r w:rsidRPr="000028A9">
        <w:rPr>
          <w:rFonts w:ascii="Aptos" w:hAnsi="Aptos"/>
          <w:bCs/>
        </w:rPr>
        <w:t>.</w:t>
      </w:r>
    </w:p>
    <w:p w14:paraId="356FD1B9" w14:textId="77777777" w:rsidR="000D0F0F" w:rsidRDefault="000D0F0F" w:rsidP="006B5A1E">
      <w:pPr>
        <w:tabs>
          <w:tab w:val="left" w:pos="1440"/>
        </w:tabs>
        <w:ind w:left="1440"/>
        <w:rPr>
          <w:rFonts w:ascii="Aptos" w:hAnsi="Aptos"/>
          <w:bCs/>
        </w:rPr>
        <w:sectPr w:rsidR="000D0F0F" w:rsidSect="000D0F0F">
          <w:footerReference w:type="even" r:id="rId12"/>
          <w:footerReference w:type="default" r:id="rId13"/>
          <w:type w:val="oddPage"/>
          <w:pgSz w:w="12240" w:h="15840" w:code="1"/>
          <w:pgMar w:top="1440" w:right="810" w:bottom="1440" w:left="540" w:header="720" w:footer="720" w:gutter="0"/>
          <w:cols w:space="720"/>
          <w:docGrid w:linePitch="360"/>
        </w:sectPr>
      </w:pPr>
    </w:p>
    <w:p w14:paraId="22053389" w14:textId="77777777" w:rsidR="000D0F0F" w:rsidRPr="000D0F0F" w:rsidRDefault="000D0F0F" w:rsidP="000D0F0F">
      <w:pPr>
        <w:ind w:left="360" w:hanging="360"/>
        <w:jc w:val="center"/>
        <w:rPr>
          <w:rFonts w:ascii="Bradley Hand" w:hAnsi="Bradley Hand"/>
          <w:b/>
          <w:bCs/>
          <w:sz w:val="56"/>
          <w:szCs w:val="56"/>
          <w:u w:val="single"/>
        </w:rPr>
      </w:pPr>
      <w:r w:rsidRPr="000D0F0F">
        <w:rPr>
          <w:rFonts w:ascii="Bradley Hand" w:hAnsi="Bradley Hand"/>
          <w:b/>
          <w:bCs/>
          <w:sz w:val="56"/>
          <w:szCs w:val="56"/>
          <w:u w:val="single"/>
        </w:rPr>
        <w:lastRenderedPageBreak/>
        <w:t>Animal Facility Safety Protocols</w:t>
      </w:r>
    </w:p>
    <w:p w14:paraId="3C96E0F7" w14:textId="77777777" w:rsidR="000D0F0F" w:rsidRPr="00B354FF" w:rsidRDefault="000D0F0F" w:rsidP="000D0F0F">
      <w:pPr>
        <w:ind w:left="360" w:hanging="360"/>
        <w:rPr>
          <w:rFonts w:ascii="Bradley Hand" w:hAnsi="Bradley Hand"/>
          <w:b/>
          <w:bCs/>
          <w:sz w:val="16"/>
          <w:szCs w:val="16"/>
          <w:u w:val="single"/>
        </w:rPr>
      </w:pPr>
    </w:p>
    <w:tbl>
      <w:tblPr>
        <w:tblStyle w:val="TableGrid"/>
        <w:tblW w:w="0" w:type="auto"/>
        <w:tblInd w:w="265" w:type="dxa"/>
        <w:tblLook w:val="04A0" w:firstRow="1" w:lastRow="0" w:firstColumn="1" w:lastColumn="0" w:noHBand="0" w:noVBand="1"/>
      </w:tblPr>
      <w:tblGrid>
        <w:gridCol w:w="9085"/>
      </w:tblGrid>
      <w:tr w:rsidR="000D0F0F" w:rsidRPr="00B354FF" w14:paraId="7A622A82" w14:textId="77777777" w:rsidTr="0069639D">
        <w:trPr>
          <w:trHeight w:val="503"/>
        </w:trPr>
        <w:tc>
          <w:tcPr>
            <w:tcW w:w="10890" w:type="dxa"/>
            <w:tcBorders>
              <w:bottom w:val="triple" w:sz="4" w:space="0" w:color="auto"/>
            </w:tcBorders>
            <w:shd w:val="pct5" w:color="B8CCE4" w:themeColor="accent1" w:themeTint="66" w:fill="B8CCE4" w:themeFill="accent1" w:themeFillTint="66"/>
            <w:vAlign w:val="center"/>
          </w:tcPr>
          <w:p w14:paraId="0341478A" w14:textId="77777777" w:rsidR="000D0F0F" w:rsidRPr="00981DE2" w:rsidRDefault="000D0F0F" w:rsidP="0069639D">
            <w:pPr>
              <w:jc w:val="center"/>
              <w:rPr>
                <w:rFonts w:ascii="Baskerville" w:hAnsi="Baskerville"/>
                <w:b/>
                <w:bCs/>
                <w:i/>
                <w:iCs/>
                <w:sz w:val="32"/>
                <w:szCs w:val="32"/>
              </w:rPr>
            </w:pPr>
            <w:r w:rsidRPr="00981DE2">
              <w:rPr>
                <w:rFonts w:ascii="Baskerville" w:hAnsi="Baskerville"/>
                <w:b/>
                <w:bCs/>
                <w:i/>
                <w:iCs/>
                <w:sz w:val="32"/>
                <w:szCs w:val="32"/>
              </w:rPr>
              <w:t xml:space="preserve">If </w:t>
            </w:r>
            <w:r>
              <w:rPr>
                <w:rFonts w:ascii="Baskerville" w:hAnsi="Baskerville"/>
                <w:b/>
                <w:bCs/>
                <w:i/>
                <w:iCs/>
                <w:sz w:val="32"/>
                <w:szCs w:val="32"/>
              </w:rPr>
              <w:t>Y</w:t>
            </w:r>
            <w:r w:rsidRPr="00981DE2">
              <w:rPr>
                <w:rFonts w:ascii="Baskerville" w:hAnsi="Baskerville"/>
                <w:b/>
                <w:bCs/>
                <w:i/>
                <w:iCs/>
                <w:sz w:val="32"/>
                <w:szCs w:val="32"/>
              </w:rPr>
              <w:t xml:space="preserve">ou are </w:t>
            </w:r>
            <w:r>
              <w:rPr>
                <w:rFonts w:ascii="Baskerville" w:hAnsi="Baskerville"/>
                <w:b/>
                <w:bCs/>
                <w:i/>
                <w:iCs/>
                <w:sz w:val="32"/>
                <w:szCs w:val="32"/>
              </w:rPr>
              <w:t>B</w:t>
            </w:r>
            <w:r w:rsidRPr="00981DE2">
              <w:rPr>
                <w:rFonts w:ascii="Baskerville" w:hAnsi="Baskerville"/>
                <w:b/>
                <w:bCs/>
                <w:i/>
                <w:iCs/>
                <w:sz w:val="32"/>
                <w:szCs w:val="32"/>
              </w:rPr>
              <w:t xml:space="preserve">itten by an </w:t>
            </w:r>
            <w:r>
              <w:rPr>
                <w:rFonts w:ascii="Baskerville" w:hAnsi="Baskerville"/>
                <w:b/>
                <w:bCs/>
                <w:i/>
                <w:iCs/>
                <w:sz w:val="32"/>
                <w:szCs w:val="32"/>
              </w:rPr>
              <w:t>A</w:t>
            </w:r>
            <w:r w:rsidRPr="00981DE2">
              <w:rPr>
                <w:rFonts w:ascii="Baskerville" w:hAnsi="Baskerville"/>
                <w:b/>
                <w:bCs/>
                <w:i/>
                <w:iCs/>
                <w:sz w:val="32"/>
                <w:szCs w:val="32"/>
              </w:rPr>
              <w:t>nimal</w:t>
            </w:r>
          </w:p>
        </w:tc>
      </w:tr>
      <w:tr w:rsidR="000D0F0F" w:rsidRPr="00B354FF" w14:paraId="154C9CCA" w14:textId="77777777" w:rsidTr="0069639D">
        <w:tc>
          <w:tcPr>
            <w:tcW w:w="10890" w:type="dxa"/>
            <w:tcBorders>
              <w:top w:val="triple" w:sz="4" w:space="0" w:color="auto"/>
              <w:bottom w:val="single" w:sz="4" w:space="0" w:color="auto"/>
            </w:tcBorders>
          </w:tcPr>
          <w:p w14:paraId="5CF32668" w14:textId="66D63743" w:rsidR="00185AA7" w:rsidRPr="0016634E" w:rsidRDefault="00185AA7" w:rsidP="00185AA7">
            <w:pPr>
              <w:pStyle w:val="ListParagraph"/>
              <w:numPr>
                <w:ilvl w:val="0"/>
                <w:numId w:val="21"/>
              </w:numPr>
              <w:ind w:left="341"/>
              <w:rPr>
                <w:sz w:val="20"/>
                <w:szCs w:val="20"/>
              </w:rPr>
            </w:pPr>
            <w:r w:rsidRPr="0016634E">
              <w:rPr>
                <w:b/>
                <w:color w:val="3C689C"/>
                <w:spacing w:val="-8"/>
                <w:sz w:val="20"/>
                <w:szCs w:val="20"/>
              </w:rPr>
              <w:t>Place</w:t>
            </w:r>
            <w:r w:rsidRPr="0016634E">
              <w:rPr>
                <w:b/>
                <w:color w:val="3C689C"/>
                <w:spacing w:val="-12"/>
                <w:sz w:val="20"/>
                <w:szCs w:val="20"/>
              </w:rPr>
              <w:t xml:space="preserve"> </w:t>
            </w:r>
            <w:r w:rsidRPr="0016634E">
              <w:rPr>
                <w:color w:val="3C689C"/>
                <w:spacing w:val="-8"/>
                <w:sz w:val="20"/>
                <w:szCs w:val="20"/>
              </w:rPr>
              <w:t>the</w:t>
            </w:r>
            <w:r w:rsidRPr="0016634E">
              <w:rPr>
                <w:color w:val="3C689C"/>
                <w:spacing w:val="-11"/>
                <w:sz w:val="20"/>
                <w:szCs w:val="20"/>
              </w:rPr>
              <w:t xml:space="preserve"> </w:t>
            </w:r>
            <w:r w:rsidRPr="0016634E">
              <w:rPr>
                <w:color w:val="3C689C"/>
                <w:spacing w:val="-8"/>
                <w:sz w:val="20"/>
                <w:szCs w:val="20"/>
              </w:rPr>
              <w:t>animal</w:t>
            </w:r>
            <w:r w:rsidRPr="0016634E">
              <w:rPr>
                <w:color w:val="3C689C"/>
                <w:spacing w:val="-11"/>
                <w:sz w:val="20"/>
                <w:szCs w:val="20"/>
              </w:rPr>
              <w:t xml:space="preserve"> </w:t>
            </w:r>
            <w:r w:rsidRPr="0016634E">
              <w:rPr>
                <w:color w:val="3C689C"/>
                <w:spacing w:val="-8"/>
                <w:sz w:val="20"/>
                <w:szCs w:val="20"/>
              </w:rPr>
              <w:t>back</w:t>
            </w:r>
            <w:r w:rsidRPr="0016634E">
              <w:rPr>
                <w:color w:val="3C689C"/>
                <w:spacing w:val="-11"/>
                <w:sz w:val="20"/>
                <w:szCs w:val="20"/>
              </w:rPr>
              <w:t xml:space="preserve"> </w:t>
            </w:r>
            <w:r w:rsidRPr="0016634E">
              <w:rPr>
                <w:color w:val="3C689C"/>
                <w:spacing w:val="-8"/>
                <w:sz w:val="20"/>
                <w:szCs w:val="20"/>
              </w:rPr>
              <w:t>in</w:t>
            </w:r>
            <w:r w:rsidRPr="0016634E">
              <w:rPr>
                <w:color w:val="3C689C"/>
                <w:spacing w:val="-11"/>
                <w:sz w:val="20"/>
                <w:szCs w:val="20"/>
              </w:rPr>
              <w:t xml:space="preserve"> </w:t>
            </w:r>
            <w:r w:rsidRPr="0016634E">
              <w:rPr>
                <w:color w:val="3C689C"/>
                <w:spacing w:val="-8"/>
                <w:sz w:val="20"/>
                <w:szCs w:val="20"/>
              </w:rPr>
              <w:t>its</w:t>
            </w:r>
            <w:r w:rsidRPr="0016634E">
              <w:rPr>
                <w:color w:val="3C689C"/>
                <w:spacing w:val="-11"/>
                <w:sz w:val="20"/>
                <w:szCs w:val="20"/>
              </w:rPr>
              <w:t xml:space="preserve"> </w:t>
            </w:r>
            <w:r w:rsidRPr="0016634E">
              <w:rPr>
                <w:color w:val="3C689C"/>
                <w:spacing w:val="-8"/>
                <w:sz w:val="20"/>
                <w:szCs w:val="20"/>
              </w:rPr>
              <w:t>cage,</w:t>
            </w:r>
            <w:r w:rsidRPr="0016634E">
              <w:rPr>
                <w:color w:val="3C689C"/>
                <w:spacing w:val="-11"/>
                <w:sz w:val="20"/>
                <w:szCs w:val="20"/>
              </w:rPr>
              <w:t xml:space="preserve"> </w:t>
            </w:r>
            <w:r w:rsidRPr="0016634E">
              <w:rPr>
                <w:color w:val="3C689C"/>
                <w:spacing w:val="-8"/>
                <w:sz w:val="20"/>
                <w:szCs w:val="20"/>
              </w:rPr>
              <w:t>try</w:t>
            </w:r>
            <w:r w:rsidRPr="0016634E">
              <w:rPr>
                <w:color w:val="3C689C"/>
                <w:spacing w:val="-11"/>
                <w:sz w:val="20"/>
                <w:szCs w:val="20"/>
              </w:rPr>
              <w:t xml:space="preserve"> </w:t>
            </w:r>
            <w:r w:rsidRPr="0016634E">
              <w:rPr>
                <w:color w:val="3C689C"/>
                <w:spacing w:val="-8"/>
                <w:sz w:val="20"/>
                <w:szCs w:val="20"/>
              </w:rPr>
              <w:t>to</w:t>
            </w:r>
            <w:r w:rsidRPr="0016634E">
              <w:rPr>
                <w:color w:val="3C689C"/>
                <w:spacing w:val="-11"/>
                <w:sz w:val="20"/>
                <w:szCs w:val="20"/>
              </w:rPr>
              <w:t xml:space="preserve"> </w:t>
            </w:r>
            <w:r w:rsidRPr="0016634E">
              <w:rPr>
                <w:color w:val="3C689C"/>
                <w:spacing w:val="-8"/>
                <w:sz w:val="20"/>
                <w:szCs w:val="20"/>
              </w:rPr>
              <w:t>make</w:t>
            </w:r>
            <w:r w:rsidRPr="0016634E">
              <w:rPr>
                <w:color w:val="3C689C"/>
                <w:spacing w:val="-11"/>
                <w:sz w:val="20"/>
                <w:szCs w:val="20"/>
              </w:rPr>
              <w:t xml:space="preserve"> </w:t>
            </w:r>
            <w:r w:rsidRPr="0016634E">
              <w:rPr>
                <w:color w:val="3C689C"/>
                <w:spacing w:val="-8"/>
                <w:sz w:val="20"/>
                <w:szCs w:val="20"/>
              </w:rPr>
              <w:t xml:space="preserve">the </w:t>
            </w:r>
            <w:r w:rsidRPr="0016634E">
              <w:rPr>
                <w:color w:val="3C689C"/>
                <w:w w:val="90"/>
                <w:sz w:val="20"/>
                <w:szCs w:val="20"/>
              </w:rPr>
              <w:t>wound</w:t>
            </w:r>
            <w:r w:rsidRPr="0016634E">
              <w:rPr>
                <w:color w:val="3C689C"/>
                <w:spacing w:val="-3"/>
                <w:w w:val="90"/>
                <w:sz w:val="20"/>
                <w:szCs w:val="20"/>
              </w:rPr>
              <w:t xml:space="preserve"> </w:t>
            </w:r>
            <w:r w:rsidRPr="0016634E">
              <w:rPr>
                <w:color w:val="3C689C"/>
                <w:w w:val="90"/>
                <w:sz w:val="20"/>
                <w:szCs w:val="20"/>
              </w:rPr>
              <w:t>bleed,</w:t>
            </w:r>
            <w:r w:rsidRPr="0016634E">
              <w:rPr>
                <w:color w:val="3C689C"/>
                <w:spacing w:val="-3"/>
                <w:w w:val="90"/>
                <w:sz w:val="20"/>
                <w:szCs w:val="20"/>
              </w:rPr>
              <w:t xml:space="preserve"> </w:t>
            </w:r>
            <w:r w:rsidRPr="0016634E">
              <w:rPr>
                <w:color w:val="3C689C"/>
                <w:w w:val="90"/>
                <w:sz w:val="20"/>
                <w:szCs w:val="20"/>
              </w:rPr>
              <w:t>and</w:t>
            </w:r>
            <w:r w:rsidRPr="0016634E">
              <w:rPr>
                <w:color w:val="3C689C"/>
                <w:spacing w:val="-3"/>
                <w:w w:val="90"/>
                <w:sz w:val="20"/>
                <w:szCs w:val="20"/>
              </w:rPr>
              <w:t xml:space="preserve"> </w:t>
            </w:r>
            <w:r w:rsidRPr="0016634E">
              <w:rPr>
                <w:color w:val="3C689C"/>
                <w:w w:val="90"/>
                <w:sz w:val="20"/>
                <w:szCs w:val="20"/>
              </w:rPr>
              <w:t xml:space="preserve">immediately </w:t>
            </w:r>
            <w:r w:rsidRPr="0016634E">
              <w:rPr>
                <w:b/>
                <w:color w:val="3C689C"/>
                <w:w w:val="90"/>
                <w:sz w:val="20"/>
                <w:szCs w:val="20"/>
              </w:rPr>
              <w:t>wash</w:t>
            </w:r>
            <w:r w:rsidRPr="0016634E">
              <w:rPr>
                <w:b/>
                <w:color w:val="3C689C"/>
                <w:spacing w:val="-3"/>
                <w:w w:val="90"/>
                <w:sz w:val="20"/>
                <w:szCs w:val="20"/>
              </w:rPr>
              <w:t xml:space="preserve"> </w:t>
            </w:r>
            <w:r w:rsidRPr="0016634E">
              <w:rPr>
                <w:color w:val="3C689C"/>
                <w:w w:val="90"/>
                <w:sz w:val="20"/>
                <w:szCs w:val="20"/>
              </w:rPr>
              <w:t>the</w:t>
            </w:r>
            <w:r w:rsidRPr="0016634E">
              <w:rPr>
                <w:color w:val="3C689C"/>
                <w:spacing w:val="-3"/>
                <w:w w:val="90"/>
                <w:sz w:val="20"/>
                <w:szCs w:val="20"/>
              </w:rPr>
              <w:t xml:space="preserve"> </w:t>
            </w:r>
            <w:r w:rsidRPr="0016634E">
              <w:rPr>
                <w:color w:val="3C689C"/>
                <w:w w:val="90"/>
                <w:sz w:val="20"/>
                <w:szCs w:val="20"/>
              </w:rPr>
              <w:t>wound</w:t>
            </w:r>
            <w:r w:rsidRPr="0016634E">
              <w:rPr>
                <w:color w:val="3C689C"/>
                <w:spacing w:val="-3"/>
                <w:w w:val="90"/>
                <w:sz w:val="20"/>
                <w:szCs w:val="20"/>
              </w:rPr>
              <w:t xml:space="preserve"> </w:t>
            </w:r>
            <w:r w:rsidRPr="0016634E">
              <w:rPr>
                <w:color w:val="3C689C"/>
                <w:w w:val="90"/>
                <w:sz w:val="20"/>
                <w:szCs w:val="20"/>
              </w:rPr>
              <w:t xml:space="preserve">with </w:t>
            </w:r>
            <w:r w:rsidRPr="0016634E">
              <w:rPr>
                <w:color w:val="3C689C"/>
                <w:spacing w:val="-6"/>
                <w:sz w:val="20"/>
                <w:szCs w:val="20"/>
              </w:rPr>
              <w:t>soap</w:t>
            </w:r>
            <w:r w:rsidRPr="0016634E">
              <w:rPr>
                <w:color w:val="3C689C"/>
                <w:spacing w:val="-12"/>
                <w:sz w:val="20"/>
                <w:szCs w:val="20"/>
              </w:rPr>
              <w:t xml:space="preserve"> </w:t>
            </w:r>
            <w:r w:rsidRPr="0016634E">
              <w:rPr>
                <w:color w:val="3C689C"/>
                <w:spacing w:val="-6"/>
                <w:sz w:val="20"/>
                <w:szCs w:val="20"/>
              </w:rPr>
              <w:t>and</w:t>
            </w:r>
            <w:r w:rsidRPr="0016634E">
              <w:rPr>
                <w:color w:val="3C689C"/>
                <w:spacing w:val="-12"/>
                <w:sz w:val="20"/>
                <w:szCs w:val="20"/>
              </w:rPr>
              <w:t xml:space="preserve"> </w:t>
            </w:r>
            <w:r w:rsidRPr="0016634E">
              <w:rPr>
                <w:color w:val="3C689C"/>
                <w:spacing w:val="-6"/>
                <w:sz w:val="20"/>
                <w:szCs w:val="20"/>
              </w:rPr>
              <w:t>water</w:t>
            </w:r>
            <w:r w:rsidRPr="0016634E">
              <w:rPr>
                <w:color w:val="3C689C"/>
                <w:spacing w:val="-12"/>
                <w:sz w:val="20"/>
                <w:szCs w:val="20"/>
              </w:rPr>
              <w:t xml:space="preserve"> </w:t>
            </w:r>
            <w:r w:rsidRPr="0016634E">
              <w:rPr>
                <w:color w:val="3C689C"/>
                <w:spacing w:val="-6"/>
                <w:sz w:val="20"/>
                <w:szCs w:val="20"/>
              </w:rPr>
              <w:t>for</w:t>
            </w:r>
            <w:r w:rsidRPr="0016634E">
              <w:rPr>
                <w:color w:val="3C689C"/>
                <w:spacing w:val="-12"/>
                <w:sz w:val="20"/>
                <w:szCs w:val="20"/>
              </w:rPr>
              <w:t xml:space="preserve"> </w:t>
            </w:r>
            <w:r w:rsidRPr="0016634E">
              <w:rPr>
                <w:color w:val="3C689C"/>
                <w:spacing w:val="-6"/>
                <w:sz w:val="20"/>
                <w:szCs w:val="20"/>
              </w:rPr>
              <w:t>15</w:t>
            </w:r>
            <w:r w:rsidRPr="0016634E">
              <w:rPr>
                <w:color w:val="3C689C"/>
                <w:spacing w:val="-12"/>
                <w:sz w:val="20"/>
                <w:szCs w:val="20"/>
              </w:rPr>
              <w:t xml:space="preserve"> </w:t>
            </w:r>
            <w:r w:rsidRPr="0016634E">
              <w:rPr>
                <w:color w:val="3C689C"/>
                <w:spacing w:val="-6"/>
                <w:sz w:val="20"/>
                <w:szCs w:val="20"/>
              </w:rPr>
              <w:t>minutes.</w:t>
            </w:r>
          </w:p>
          <w:p w14:paraId="77155346" w14:textId="77777777" w:rsidR="00185AA7" w:rsidRPr="0016634E" w:rsidRDefault="00185AA7" w:rsidP="0016634E">
            <w:pPr>
              <w:rPr>
                <w:sz w:val="20"/>
                <w:szCs w:val="20"/>
              </w:rPr>
            </w:pPr>
          </w:p>
          <w:p w14:paraId="08288910" w14:textId="1AE1442A" w:rsidR="00185AA7" w:rsidRPr="0016634E" w:rsidRDefault="00185AA7" w:rsidP="00185AA7">
            <w:pPr>
              <w:pStyle w:val="ListParagraph"/>
              <w:numPr>
                <w:ilvl w:val="0"/>
                <w:numId w:val="21"/>
              </w:numPr>
              <w:ind w:left="341"/>
              <w:rPr>
                <w:sz w:val="20"/>
                <w:szCs w:val="20"/>
              </w:rPr>
            </w:pPr>
            <w:r w:rsidRPr="0016634E">
              <w:rPr>
                <w:color w:val="3C689C"/>
                <w:spacing w:val="-6"/>
                <w:sz w:val="20"/>
                <w:szCs w:val="20"/>
              </w:rPr>
              <w:t>After</w:t>
            </w:r>
            <w:r w:rsidRPr="0016634E">
              <w:rPr>
                <w:color w:val="3C689C"/>
                <w:spacing w:val="-12"/>
                <w:sz w:val="20"/>
                <w:szCs w:val="20"/>
              </w:rPr>
              <w:t xml:space="preserve"> </w:t>
            </w:r>
            <w:r w:rsidRPr="0016634E">
              <w:rPr>
                <w:color w:val="3C689C"/>
                <w:spacing w:val="-6"/>
                <w:sz w:val="20"/>
                <w:szCs w:val="20"/>
              </w:rPr>
              <w:t>washing,</w:t>
            </w:r>
            <w:r w:rsidRPr="0016634E">
              <w:rPr>
                <w:color w:val="3C689C"/>
                <w:spacing w:val="-3"/>
                <w:sz w:val="20"/>
                <w:szCs w:val="20"/>
              </w:rPr>
              <w:t xml:space="preserve"> </w:t>
            </w:r>
            <w:r w:rsidRPr="0016634E">
              <w:rPr>
                <w:b/>
                <w:color w:val="3C689C"/>
                <w:spacing w:val="-6"/>
                <w:sz w:val="20"/>
                <w:szCs w:val="20"/>
              </w:rPr>
              <w:t>dry</w:t>
            </w:r>
            <w:r w:rsidRPr="0016634E">
              <w:rPr>
                <w:b/>
                <w:color w:val="3C689C"/>
                <w:spacing w:val="-14"/>
                <w:sz w:val="20"/>
                <w:szCs w:val="20"/>
              </w:rPr>
              <w:t xml:space="preserve"> </w:t>
            </w:r>
            <w:r w:rsidRPr="0016634E">
              <w:rPr>
                <w:color w:val="3C689C"/>
                <w:spacing w:val="-6"/>
                <w:sz w:val="20"/>
                <w:szCs w:val="20"/>
              </w:rPr>
              <w:t>the</w:t>
            </w:r>
            <w:r w:rsidRPr="0016634E">
              <w:rPr>
                <w:color w:val="3C689C"/>
                <w:spacing w:val="-12"/>
                <w:sz w:val="20"/>
                <w:szCs w:val="20"/>
              </w:rPr>
              <w:t xml:space="preserve"> </w:t>
            </w:r>
            <w:r w:rsidRPr="0016634E">
              <w:rPr>
                <w:color w:val="3C689C"/>
                <w:spacing w:val="-6"/>
                <w:sz w:val="20"/>
                <w:szCs w:val="20"/>
              </w:rPr>
              <w:t>area,</w:t>
            </w:r>
            <w:r w:rsidRPr="0016634E">
              <w:rPr>
                <w:color w:val="3C689C"/>
                <w:spacing w:val="-2"/>
                <w:sz w:val="20"/>
                <w:szCs w:val="20"/>
              </w:rPr>
              <w:t xml:space="preserve"> </w:t>
            </w:r>
            <w:r w:rsidRPr="0016634E">
              <w:rPr>
                <w:b/>
                <w:color w:val="3C689C"/>
                <w:spacing w:val="-6"/>
                <w:sz w:val="20"/>
                <w:szCs w:val="20"/>
              </w:rPr>
              <w:t>apply</w:t>
            </w:r>
            <w:r w:rsidRPr="0016634E">
              <w:rPr>
                <w:b/>
                <w:color w:val="3C689C"/>
                <w:spacing w:val="-14"/>
                <w:sz w:val="20"/>
                <w:szCs w:val="20"/>
              </w:rPr>
              <w:t xml:space="preserve"> </w:t>
            </w:r>
            <w:r w:rsidRPr="0016634E">
              <w:rPr>
                <w:color w:val="3C689C"/>
                <w:spacing w:val="-6"/>
                <w:sz w:val="20"/>
                <w:szCs w:val="20"/>
              </w:rPr>
              <w:t>antibiotic ointment</w:t>
            </w:r>
            <w:r w:rsidRPr="0016634E">
              <w:rPr>
                <w:color w:val="3C689C"/>
                <w:spacing w:val="-12"/>
                <w:sz w:val="20"/>
                <w:szCs w:val="20"/>
              </w:rPr>
              <w:t xml:space="preserve"> </w:t>
            </w:r>
            <w:r w:rsidRPr="0016634E">
              <w:rPr>
                <w:color w:val="3C689C"/>
                <w:spacing w:val="-6"/>
                <w:sz w:val="20"/>
                <w:szCs w:val="20"/>
              </w:rPr>
              <w:t>and</w:t>
            </w:r>
            <w:r w:rsidRPr="0016634E">
              <w:rPr>
                <w:color w:val="3C689C"/>
                <w:spacing w:val="-10"/>
                <w:sz w:val="20"/>
                <w:szCs w:val="20"/>
              </w:rPr>
              <w:t xml:space="preserve"> </w:t>
            </w:r>
            <w:r w:rsidRPr="0016634E">
              <w:rPr>
                <w:b/>
                <w:color w:val="3C689C"/>
                <w:spacing w:val="-6"/>
                <w:sz w:val="20"/>
                <w:szCs w:val="20"/>
              </w:rPr>
              <w:t>cover</w:t>
            </w:r>
            <w:r w:rsidRPr="0016634E">
              <w:rPr>
                <w:b/>
                <w:color w:val="3C689C"/>
                <w:spacing w:val="-14"/>
                <w:sz w:val="20"/>
                <w:szCs w:val="20"/>
              </w:rPr>
              <w:t xml:space="preserve"> </w:t>
            </w:r>
            <w:r w:rsidRPr="0016634E">
              <w:rPr>
                <w:color w:val="3C689C"/>
                <w:spacing w:val="-6"/>
                <w:sz w:val="20"/>
                <w:szCs w:val="20"/>
              </w:rPr>
              <w:t>with</w:t>
            </w:r>
            <w:r w:rsidRPr="0016634E">
              <w:rPr>
                <w:color w:val="3C689C"/>
                <w:spacing w:val="-12"/>
                <w:sz w:val="20"/>
                <w:szCs w:val="20"/>
              </w:rPr>
              <w:t xml:space="preserve"> </w:t>
            </w:r>
            <w:r w:rsidRPr="0016634E">
              <w:rPr>
                <w:color w:val="3C689C"/>
                <w:spacing w:val="-6"/>
                <w:sz w:val="20"/>
                <w:szCs w:val="20"/>
              </w:rPr>
              <w:t>a</w:t>
            </w:r>
            <w:r w:rsidRPr="0016634E">
              <w:rPr>
                <w:color w:val="3C689C"/>
                <w:spacing w:val="-12"/>
                <w:sz w:val="20"/>
                <w:szCs w:val="20"/>
              </w:rPr>
              <w:t xml:space="preserve"> </w:t>
            </w:r>
            <w:r w:rsidRPr="0016634E">
              <w:rPr>
                <w:color w:val="3C689C"/>
                <w:spacing w:val="-6"/>
                <w:sz w:val="20"/>
                <w:szCs w:val="20"/>
              </w:rPr>
              <w:t>clean</w:t>
            </w:r>
            <w:r w:rsidRPr="0016634E">
              <w:rPr>
                <w:color w:val="3C689C"/>
                <w:spacing w:val="-12"/>
                <w:sz w:val="20"/>
                <w:szCs w:val="20"/>
              </w:rPr>
              <w:t xml:space="preserve"> </w:t>
            </w:r>
            <w:r w:rsidRPr="0016634E">
              <w:rPr>
                <w:color w:val="3C689C"/>
                <w:spacing w:val="-6"/>
                <w:sz w:val="20"/>
                <w:szCs w:val="20"/>
              </w:rPr>
              <w:t>bandage.</w:t>
            </w:r>
            <w:r w:rsidRPr="0016634E">
              <w:rPr>
                <w:color w:val="3C689C"/>
                <w:spacing w:val="-12"/>
                <w:sz w:val="20"/>
                <w:szCs w:val="20"/>
              </w:rPr>
              <w:t xml:space="preserve"> </w:t>
            </w:r>
            <w:r w:rsidRPr="0016634E">
              <w:rPr>
                <w:color w:val="3C689C"/>
                <w:spacing w:val="-6"/>
                <w:sz w:val="20"/>
                <w:szCs w:val="20"/>
              </w:rPr>
              <w:t>If</w:t>
            </w:r>
            <w:r w:rsidRPr="0016634E">
              <w:rPr>
                <w:color w:val="3C689C"/>
                <w:spacing w:val="-12"/>
                <w:sz w:val="20"/>
                <w:szCs w:val="20"/>
              </w:rPr>
              <w:t xml:space="preserve"> </w:t>
            </w:r>
            <w:r w:rsidRPr="0016634E">
              <w:rPr>
                <w:color w:val="3C689C"/>
                <w:spacing w:val="-6"/>
                <w:sz w:val="20"/>
                <w:szCs w:val="20"/>
              </w:rPr>
              <w:t xml:space="preserve">it </w:t>
            </w:r>
            <w:r w:rsidRPr="0016634E">
              <w:rPr>
                <w:color w:val="3C689C"/>
                <w:w w:val="90"/>
                <w:sz w:val="20"/>
                <w:szCs w:val="20"/>
              </w:rPr>
              <w:t>continues</w:t>
            </w:r>
            <w:r w:rsidRPr="0016634E">
              <w:rPr>
                <w:color w:val="3C689C"/>
                <w:spacing w:val="-10"/>
                <w:w w:val="90"/>
                <w:sz w:val="20"/>
                <w:szCs w:val="20"/>
              </w:rPr>
              <w:t xml:space="preserve"> </w:t>
            </w:r>
            <w:r w:rsidRPr="0016634E">
              <w:rPr>
                <w:color w:val="3C689C"/>
                <w:w w:val="90"/>
                <w:sz w:val="20"/>
                <w:szCs w:val="20"/>
              </w:rPr>
              <w:t>to</w:t>
            </w:r>
            <w:r w:rsidRPr="0016634E">
              <w:rPr>
                <w:color w:val="3C689C"/>
                <w:spacing w:val="-10"/>
                <w:w w:val="90"/>
                <w:sz w:val="20"/>
                <w:szCs w:val="20"/>
              </w:rPr>
              <w:t xml:space="preserve"> </w:t>
            </w:r>
            <w:r w:rsidRPr="0016634E">
              <w:rPr>
                <w:color w:val="3C689C"/>
                <w:w w:val="90"/>
                <w:sz w:val="20"/>
                <w:szCs w:val="20"/>
              </w:rPr>
              <w:t>bleed,</w:t>
            </w:r>
            <w:r w:rsidRPr="0016634E">
              <w:rPr>
                <w:color w:val="3C689C"/>
                <w:spacing w:val="-9"/>
                <w:w w:val="90"/>
                <w:sz w:val="20"/>
                <w:szCs w:val="20"/>
              </w:rPr>
              <w:t xml:space="preserve"> </w:t>
            </w:r>
            <w:r w:rsidRPr="0016634E">
              <w:rPr>
                <w:color w:val="3C689C"/>
                <w:w w:val="90"/>
                <w:sz w:val="20"/>
                <w:szCs w:val="20"/>
              </w:rPr>
              <w:t>apply</w:t>
            </w:r>
            <w:r w:rsidRPr="0016634E">
              <w:rPr>
                <w:color w:val="3C689C"/>
                <w:spacing w:val="-10"/>
                <w:w w:val="90"/>
                <w:sz w:val="20"/>
                <w:szCs w:val="20"/>
              </w:rPr>
              <w:t xml:space="preserve"> </w:t>
            </w:r>
            <w:r w:rsidRPr="0016634E">
              <w:rPr>
                <w:color w:val="3C689C"/>
                <w:w w:val="90"/>
                <w:sz w:val="20"/>
                <w:szCs w:val="20"/>
              </w:rPr>
              <w:t>pressure</w:t>
            </w:r>
            <w:r w:rsidRPr="0016634E">
              <w:rPr>
                <w:color w:val="3C689C"/>
                <w:spacing w:val="-9"/>
                <w:w w:val="90"/>
                <w:sz w:val="20"/>
                <w:szCs w:val="20"/>
              </w:rPr>
              <w:t xml:space="preserve"> </w:t>
            </w:r>
            <w:r w:rsidRPr="0016634E">
              <w:rPr>
                <w:color w:val="3C689C"/>
                <w:w w:val="90"/>
                <w:sz w:val="20"/>
                <w:szCs w:val="20"/>
              </w:rPr>
              <w:t>to</w:t>
            </w:r>
            <w:r w:rsidRPr="0016634E">
              <w:rPr>
                <w:color w:val="3C689C"/>
                <w:spacing w:val="-10"/>
                <w:w w:val="90"/>
                <w:sz w:val="20"/>
                <w:szCs w:val="20"/>
              </w:rPr>
              <w:t xml:space="preserve"> </w:t>
            </w:r>
            <w:r w:rsidRPr="0016634E">
              <w:rPr>
                <w:color w:val="3C689C"/>
                <w:w w:val="90"/>
                <w:sz w:val="20"/>
                <w:szCs w:val="20"/>
              </w:rPr>
              <w:t>stop</w:t>
            </w:r>
            <w:r w:rsidRPr="0016634E">
              <w:rPr>
                <w:color w:val="3C689C"/>
                <w:spacing w:val="-10"/>
                <w:w w:val="90"/>
                <w:sz w:val="20"/>
                <w:szCs w:val="20"/>
              </w:rPr>
              <w:t xml:space="preserve"> </w:t>
            </w:r>
            <w:r w:rsidRPr="0016634E">
              <w:rPr>
                <w:color w:val="3C689C"/>
                <w:w w:val="90"/>
                <w:sz w:val="20"/>
                <w:szCs w:val="20"/>
              </w:rPr>
              <w:t>the</w:t>
            </w:r>
            <w:r w:rsidRPr="0016634E">
              <w:rPr>
                <w:color w:val="3C689C"/>
                <w:spacing w:val="-9"/>
                <w:w w:val="90"/>
                <w:sz w:val="20"/>
                <w:szCs w:val="20"/>
              </w:rPr>
              <w:t xml:space="preserve"> </w:t>
            </w:r>
            <w:r w:rsidRPr="0016634E">
              <w:rPr>
                <w:color w:val="3C689C"/>
                <w:w w:val="90"/>
                <w:sz w:val="20"/>
                <w:szCs w:val="20"/>
              </w:rPr>
              <w:t>bleeding. Band-Aids</w:t>
            </w:r>
            <w:r w:rsidRPr="0016634E">
              <w:rPr>
                <w:color w:val="3C689C"/>
                <w:spacing w:val="-3"/>
                <w:w w:val="90"/>
                <w:sz w:val="20"/>
                <w:szCs w:val="20"/>
              </w:rPr>
              <w:t xml:space="preserve"> </w:t>
            </w:r>
            <w:r w:rsidRPr="0016634E">
              <w:rPr>
                <w:color w:val="3C689C"/>
                <w:w w:val="90"/>
                <w:sz w:val="20"/>
                <w:szCs w:val="20"/>
              </w:rPr>
              <w:t>and</w:t>
            </w:r>
            <w:r w:rsidRPr="0016634E">
              <w:rPr>
                <w:color w:val="3C689C"/>
                <w:spacing w:val="-3"/>
                <w:w w:val="90"/>
                <w:sz w:val="20"/>
                <w:szCs w:val="20"/>
              </w:rPr>
              <w:t xml:space="preserve"> </w:t>
            </w:r>
            <w:r w:rsidRPr="0016634E">
              <w:rPr>
                <w:color w:val="3C689C"/>
                <w:w w:val="90"/>
                <w:sz w:val="20"/>
                <w:szCs w:val="20"/>
              </w:rPr>
              <w:t>antibiotic</w:t>
            </w:r>
            <w:r w:rsidRPr="0016634E">
              <w:rPr>
                <w:color w:val="3C689C"/>
                <w:spacing w:val="-3"/>
                <w:w w:val="90"/>
                <w:sz w:val="20"/>
                <w:szCs w:val="20"/>
              </w:rPr>
              <w:t xml:space="preserve"> </w:t>
            </w:r>
            <w:r w:rsidRPr="0016634E">
              <w:rPr>
                <w:color w:val="3C689C"/>
                <w:w w:val="90"/>
                <w:sz w:val="20"/>
                <w:szCs w:val="20"/>
              </w:rPr>
              <w:t>ointment</w:t>
            </w:r>
            <w:r w:rsidRPr="0016634E">
              <w:rPr>
                <w:color w:val="3C689C"/>
                <w:spacing w:val="-3"/>
                <w:w w:val="90"/>
                <w:sz w:val="20"/>
                <w:szCs w:val="20"/>
              </w:rPr>
              <w:t xml:space="preserve"> </w:t>
            </w:r>
            <w:r w:rsidRPr="0016634E">
              <w:rPr>
                <w:color w:val="3C689C"/>
                <w:w w:val="90"/>
                <w:sz w:val="20"/>
                <w:szCs w:val="20"/>
              </w:rPr>
              <w:t>are</w:t>
            </w:r>
            <w:r w:rsidRPr="0016634E">
              <w:rPr>
                <w:color w:val="3C689C"/>
                <w:spacing w:val="-3"/>
                <w:w w:val="90"/>
                <w:sz w:val="20"/>
                <w:szCs w:val="20"/>
              </w:rPr>
              <w:t xml:space="preserve"> </w:t>
            </w:r>
            <w:r w:rsidRPr="0016634E">
              <w:rPr>
                <w:color w:val="3C689C"/>
                <w:w w:val="90"/>
                <w:sz w:val="20"/>
                <w:szCs w:val="20"/>
              </w:rPr>
              <w:t>provided</w:t>
            </w:r>
            <w:r w:rsidRPr="0016634E">
              <w:rPr>
                <w:color w:val="3C689C"/>
                <w:spacing w:val="-3"/>
                <w:w w:val="90"/>
                <w:sz w:val="20"/>
                <w:szCs w:val="20"/>
              </w:rPr>
              <w:t xml:space="preserve"> </w:t>
            </w:r>
            <w:r w:rsidRPr="0016634E">
              <w:rPr>
                <w:color w:val="3C689C"/>
                <w:w w:val="90"/>
                <w:sz w:val="20"/>
                <w:szCs w:val="20"/>
              </w:rPr>
              <w:t>in</w:t>
            </w:r>
            <w:r w:rsidRPr="0016634E">
              <w:rPr>
                <w:color w:val="3C689C"/>
                <w:spacing w:val="-3"/>
                <w:w w:val="90"/>
                <w:sz w:val="20"/>
                <w:szCs w:val="20"/>
              </w:rPr>
              <w:t xml:space="preserve"> </w:t>
            </w:r>
            <w:r w:rsidRPr="0016634E">
              <w:rPr>
                <w:color w:val="3C689C"/>
                <w:w w:val="90"/>
                <w:sz w:val="20"/>
                <w:szCs w:val="20"/>
              </w:rPr>
              <w:t xml:space="preserve">each </w:t>
            </w:r>
            <w:r w:rsidRPr="0016634E">
              <w:rPr>
                <w:color w:val="3C689C"/>
                <w:spacing w:val="-8"/>
                <w:sz w:val="20"/>
                <w:szCs w:val="20"/>
              </w:rPr>
              <w:t>animal care facility.</w:t>
            </w:r>
            <w:r w:rsidRPr="0016634E">
              <w:rPr>
                <w:color w:val="3C689C"/>
                <w:sz w:val="20"/>
                <w:szCs w:val="20"/>
              </w:rPr>
              <w:t xml:space="preserve"> </w:t>
            </w:r>
            <w:r w:rsidRPr="0016634E">
              <w:rPr>
                <w:b/>
                <w:color w:val="3C689C"/>
                <w:spacing w:val="-8"/>
                <w:sz w:val="20"/>
                <w:szCs w:val="20"/>
              </w:rPr>
              <w:t>Watch</w:t>
            </w:r>
            <w:r w:rsidRPr="0016634E">
              <w:rPr>
                <w:b/>
                <w:color w:val="3C689C"/>
                <w:spacing w:val="-9"/>
                <w:sz w:val="20"/>
                <w:szCs w:val="20"/>
              </w:rPr>
              <w:t xml:space="preserve"> </w:t>
            </w:r>
            <w:r w:rsidRPr="0016634E">
              <w:rPr>
                <w:color w:val="3C689C"/>
                <w:spacing w:val="-8"/>
                <w:sz w:val="20"/>
                <w:szCs w:val="20"/>
              </w:rPr>
              <w:t xml:space="preserve">the wound over the next </w:t>
            </w:r>
            <w:r w:rsidRPr="0016634E">
              <w:rPr>
                <w:color w:val="3C689C"/>
                <w:w w:val="90"/>
                <w:sz w:val="20"/>
                <w:szCs w:val="20"/>
              </w:rPr>
              <w:t>few days to make sure there are no signs of infection.</w:t>
            </w:r>
          </w:p>
          <w:p w14:paraId="161EDC31" w14:textId="77777777" w:rsidR="00185AA7" w:rsidRPr="0016634E" w:rsidRDefault="00185AA7" w:rsidP="00185AA7">
            <w:pPr>
              <w:ind w:left="341"/>
              <w:rPr>
                <w:sz w:val="20"/>
                <w:szCs w:val="20"/>
              </w:rPr>
            </w:pPr>
          </w:p>
          <w:p w14:paraId="38F2122D" w14:textId="5C7E244F" w:rsidR="00185AA7" w:rsidRPr="0016634E" w:rsidRDefault="00185AA7" w:rsidP="00185AA7">
            <w:pPr>
              <w:pStyle w:val="ListParagraph"/>
              <w:numPr>
                <w:ilvl w:val="0"/>
                <w:numId w:val="21"/>
              </w:numPr>
              <w:ind w:left="341"/>
              <w:rPr>
                <w:sz w:val="20"/>
                <w:szCs w:val="20"/>
              </w:rPr>
            </w:pPr>
            <w:r w:rsidRPr="0016634E">
              <w:rPr>
                <w:color w:val="3C689C"/>
                <w:w w:val="85"/>
                <w:sz w:val="20"/>
                <w:szCs w:val="20"/>
              </w:rPr>
              <w:t>If needed,</w:t>
            </w:r>
            <w:r w:rsidRPr="0016634E">
              <w:rPr>
                <w:color w:val="3C689C"/>
                <w:sz w:val="20"/>
                <w:szCs w:val="20"/>
              </w:rPr>
              <w:t xml:space="preserve"> </w:t>
            </w:r>
            <w:r w:rsidRPr="0016634E">
              <w:rPr>
                <w:b/>
                <w:color w:val="3C689C"/>
                <w:w w:val="85"/>
                <w:sz w:val="20"/>
                <w:szCs w:val="20"/>
              </w:rPr>
              <w:t xml:space="preserve">call </w:t>
            </w:r>
            <w:r w:rsidRPr="0016634E">
              <w:rPr>
                <w:color w:val="3C689C"/>
                <w:w w:val="85"/>
                <w:sz w:val="20"/>
                <w:szCs w:val="20"/>
              </w:rPr>
              <w:t xml:space="preserve">NUPD at (617)-373-3333 or contact via </w:t>
            </w:r>
            <w:r w:rsidRPr="0016634E">
              <w:rPr>
                <w:color w:val="3C689C"/>
                <w:w w:val="90"/>
                <w:sz w:val="20"/>
                <w:szCs w:val="20"/>
              </w:rPr>
              <w:t>the</w:t>
            </w:r>
            <w:r w:rsidRPr="0016634E">
              <w:rPr>
                <w:color w:val="3C689C"/>
                <w:spacing w:val="-1"/>
                <w:w w:val="90"/>
                <w:sz w:val="20"/>
                <w:szCs w:val="20"/>
              </w:rPr>
              <w:t xml:space="preserve"> </w:t>
            </w:r>
            <w:proofErr w:type="spellStart"/>
            <w:r w:rsidRPr="0016634E">
              <w:rPr>
                <w:color w:val="3C689C"/>
                <w:w w:val="90"/>
                <w:sz w:val="20"/>
                <w:szCs w:val="20"/>
              </w:rPr>
              <w:t>SafeZone</w:t>
            </w:r>
            <w:proofErr w:type="spellEnd"/>
            <w:r w:rsidRPr="0016634E">
              <w:rPr>
                <w:color w:val="3C689C"/>
                <w:spacing w:val="-1"/>
                <w:w w:val="90"/>
                <w:sz w:val="20"/>
                <w:szCs w:val="20"/>
              </w:rPr>
              <w:t xml:space="preserve"> </w:t>
            </w:r>
            <w:r w:rsidRPr="0016634E">
              <w:rPr>
                <w:color w:val="3C689C"/>
                <w:w w:val="90"/>
                <w:sz w:val="20"/>
                <w:szCs w:val="20"/>
              </w:rPr>
              <w:t>app</w:t>
            </w:r>
            <w:r w:rsidRPr="0016634E">
              <w:rPr>
                <w:color w:val="3C689C"/>
                <w:spacing w:val="-1"/>
                <w:w w:val="90"/>
                <w:sz w:val="20"/>
                <w:szCs w:val="20"/>
              </w:rPr>
              <w:t xml:space="preserve"> </w:t>
            </w:r>
            <w:r w:rsidRPr="0016634E">
              <w:rPr>
                <w:color w:val="3C689C"/>
                <w:w w:val="90"/>
                <w:sz w:val="20"/>
                <w:szCs w:val="20"/>
              </w:rPr>
              <w:t>for</w:t>
            </w:r>
            <w:r w:rsidRPr="0016634E">
              <w:rPr>
                <w:color w:val="3C689C"/>
                <w:spacing w:val="-1"/>
                <w:w w:val="90"/>
                <w:sz w:val="20"/>
                <w:szCs w:val="20"/>
              </w:rPr>
              <w:t xml:space="preserve"> </w:t>
            </w:r>
            <w:r w:rsidRPr="0016634E">
              <w:rPr>
                <w:color w:val="3C689C"/>
                <w:w w:val="90"/>
                <w:sz w:val="20"/>
                <w:szCs w:val="20"/>
              </w:rPr>
              <w:t>help.</w:t>
            </w:r>
            <w:r w:rsidRPr="0016634E">
              <w:rPr>
                <w:color w:val="3C689C"/>
                <w:spacing w:val="-1"/>
                <w:w w:val="90"/>
                <w:sz w:val="20"/>
                <w:szCs w:val="20"/>
              </w:rPr>
              <w:t xml:space="preserve"> </w:t>
            </w:r>
            <w:r w:rsidRPr="0016634E">
              <w:rPr>
                <w:color w:val="3C689C"/>
                <w:w w:val="90"/>
                <w:sz w:val="20"/>
                <w:szCs w:val="20"/>
              </w:rPr>
              <w:t>NUPD</w:t>
            </w:r>
            <w:r w:rsidRPr="0016634E">
              <w:rPr>
                <w:color w:val="3C689C"/>
                <w:spacing w:val="-1"/>
                <w:w w:val="90"/>
                <w:sz w:val="20"/>
                <w:szCs w:val="20"/>
              </w:rPr>
              <w:t xml:space="preserve"> </w:t>
            </w:r>
            <w:r w:rsidRPr="0016634E">
              <w:rPr>
                <w:color w:val="3C689C"/>
                <w:w w:val="90"/>
                <w:sz w:val="20"/>
                <w:szCs w:val="20"/>
              </w:rPr>
              <w:t>will</w:t>
            </w:r>
            <w:r w:rsidRPr="0016634E">
              <w:rPr>
                <w:color w:val="3C689C"/>
                <w:spacing w:val="-1"/>
                <w:w w:val="90"/>
                <w:sz w:val="20"/>
                <w:szCs w:val="20"/>
              </w:rPr>
              <w:t xml:space="preserve"> </w:t>
            </w:r>
            <w:r w:rsidRPr="0016634E">
              <w:rPr>
                <w:color w:val="3C689C"/>
                <w:w w:val="90"/>
                <w:sz w:val="20"/>
                <w:szCs w:val="20"/>
              </w:rPr>
              <w:t>assess</w:t>
            </w:r>
            <w:r w:rsidRPr="0016634E">
              <w:rPr>
                <w:color w:val="3C689C"/>
                <w:spacing w:val="-1"/>
                <w:w w:val="90"/>
                <w:sz w:val="20"/>
                <w:szCs w:val="20"/>
              </w:rPr>
              <w:t xml:space="preserve"> </w:t>
            </w:r>
            <w:r w:rsidRPr="0016634E">
              <w:rPr>
                <w:color w:val="3C689C"/>
                <w:w w:val="90"/>
                <w:sz w:val="20"/>
                <w:szCs w:val="20"/>
              </w:rPr>
              <w:t xml:space="preserve">your condition and will assist you in seeking medical </w:t>
            </w:r>
            <w:r w:rsidRPr="0016634E">
              <w:rPr>
                <w:color w:val="3C689C"/>
                <w:sz w:val="20"/>
                <w:szCs w:val="20"/>
              </w:rPr>
              <w:t>attention</w:t>
            </w:r>
            <w:r w:rsidRPr="0016634E">
              <w:rPr>
                <w:color w:val="3C689C"/>
                <w:spacing w:val="-16"/>
                <w:sz w:val="20"/>
                <w:szCs w:val="20"/>
              </w:rPr>
              <w:t xml:space="preserve"> </w:t>
            </w:r>
            <w:r w:rsidRPr="0016634E">
              <w:rPr>
                <w:color w:val="3C689C"/>
                <w:sz w:val="20"/>
                <w:szCs w:val="20"/>
              </w:rPr>
              <w:t>if</w:t>
            </w:r>
            <w:r w:rsidRPr="0016634E">
              <w:rPr>
                <w:color w:val="3C689C"/>
                <w:spacing w:val="-16"/>
                <w:sz w:val="20"/>
                <w:szCs w:val="20"/>
              </w:rPr>
              <w:t xml:space="preserve"> </w:t>
            </w:r>
            <w:r w:rsidRPr="0016634E">
              <w:rPr>
                <w:color w:val="3C689C"/>
                <w:sz w:val="20"/>
                <w:szCs w:val="20"/>
              </w:rPr>
              <w:t>it</w:t>
            </w:r>
            <w:r w:rsidRPr="0016634E">
              <w:rPr>
                <w:color w:val="3C689C"/>
                <w:spacing w:val="-16"/>
                <w:sz w:val="20"/>
                <w:szCs w:val="20"/>
              </w:rPr>
              <w:t xml:space="preserve"> </w:t>
            </w:r>
            <w:r w:rsidRPr="0016634E">
              <w:rPr>
                <w:color w:val="3C689C"/>
                <w:sz w:val="20"/>
                <w:szCs w:val="20"/>
              </w:rPr>
              <w:t>is</w:t>
            </w:r>
            <w:r w:rsidRPr="0016634E">
              <w:rPr>
                <w:color w:val="3C689C"/>
                <w:spacing w:val="-16"/>
                <w:sz w:val="20"/>
                <w:szCs w:val="20"/>
              </w:rPr>
              <w:t xml:space="preserve"> </w:t>
            </w:r>
            <w:r w:rsidRPr="0016634E">
              <w:rPr>
                <w:color w:val="3C689C"/>
                <w:sz w:val="20"/>
                <w:szCs w:val="20"/>
              </w:rPr>
              <w:t>needed.</w:t>
            </w:r>
          </w:p>
          <w:p w14:paraId="39B0220A" w14:textId="77777777" w:rsidR="00185AA7" w:rsidRPr="0016634E" w:rsidRDefault="00185AA7" w:rsidP="00185AA7">
            <w:pPr>
              <w:ind w:left="341"/>
              <w:rPr>
                <w:sz w:val="20"/>
                <w:szCs w:val="20"/>
              </w:rPr>
            </w:pPr>
          </w:p>
          <w:p w14:paraId="28AAD891" w14:textId="77777777" w:rsidR="00185AA7" w:rsidRPr="0016634E" w:rsidRDefault="00185AA7" w:rsidP="00185AA7">
            <w:pPr>
              <w:pStyle w:val="ListParagraph"/>
              <w:numPr>
                <w:ilvl w:val="0"/>
                <w:numId w:val="21"/>
              </w:numPr>
              <w:ind w:left="341"/>
              <w:rPr>
                <w:color w:val="3C689C"/>
                <w:w w:val="90"/>
                <w:sz w:val="20"/>
                <w:szCs w:val="20"/>
              </w:rPr>
            </w:pPr>
            <w:r w:rsidRPr="0016634E">
              <w:rPr>
                <w:color w:val="3C689C"/>
                <w:w w:val="90"/>
                <w:sz w:val="20"/>
                <w:szCs w:val="20"/>
              </w:rPr>
              <w:t>If</w:t>
            </w:r>
            <w:r w:rsidRPr="0016634E">
              <w:rPr>
                <w:color w:val="3C689C"/>
                <w:spacing w:val="-2"/>
                <w:w w:val="90"/>
                <w:sz w:val="20"/>
                <w:szCs w:val="20"/>
              </w:rPr>
              <w:t xml:space="preserve"> </w:t>
            </w:r>
            <w:r w:rsidRPr="0016634E">
              <w:rPr>
                <w:color w:val="3C689C"/>
                <w:w w:val="90"/>
                <w:sz w:val="20"/>
                <w:szCs w:val="20"/>
              </w:rPr>
              <w:t>emergency</w:t>
            </w:r>
            <w:r w:rsidRPr="0016634E">
              <w:rPr>
                <w:color w:val="3C689C"/>
                <w:spacing w:val="-2"/>
                <w:w w:val="90"/>
                <w:sz w:val="20"/>
                <w:szCs w:val="20"/>
              </w:rPr>
              <w:t xml:space="preserve"> </w:t>
            </w:r>
            <w:r w:rsidRPr="0016634E">
              <w:rPr>
                <w:color w:val="3C689C"/>
                <w:w w:val="90"/>
                <w:sz w:val="20"/>
                <w:szCs w:val="20"/>
              </w:rPr>
              <w:t>treatment</w:t>
            </w:r>
            <w:r w:rsidRPr="0016634E">
              <w:rPr>
                <w:color w:val="3C689C"/>
                <w:spacing w:val="-2"/>
                <w:w w:val="90"/>
                <w:sz w:val="20"/>
                <w:szCs w:val="20"/>
              </w:rPr>
              <w:t xml:space="preserve"> </w:t>
            </w:r>
            <w:r w:rsidRPr="0016634E">
              <w:rPr>
                <w:color w:val="3C689C"/>
                <w:w w:val="90"/>
                <w:sz w:val="20"/>
                <w:szCs w:val="20"/>
              </w:rPr>
              <w:t>is</w:t>
            </w:r>
            <w:r w:rsidRPr="0016634E">
              <w:rPr>
                <w:color w:val="3C689C"/>
                <w:spacing w:val="-2"/>
                <w:w w:val="90"/>
                <w:sz w:val="20"/>
                <w:szCs w:val="20"/>
              </w:rPr>
              <w:t xml:space="preserve"> </w:t>
            </w:r>
            <w:r w:rsidRPr="0016634E">
              <w:rPr>
                <w:color w:val="3C689C"/>
                <w:w w:val="90"/>
                <w:sz w:val="20"/>
                <w:szCs w:val="20"/>
              </w:rPr>
              <w:t>not</w:t>
            </w:r>
            <w:r w:rsidRPr="0016634E">
              <w:rPr>
                <w:color w:val="3C689C"/>
                <w:spacing w:val="-2"/>
                <w:w w:val="90"/>
                <w:sz w:val="20"/>
                <w:szCs w:val="20"/>
              </w:rPr>
              <w:t xml:space="preserve"> </w:t>
            </w:r>
            <w:r w:rsidRPr="0016634E">
              <w:rPr>
                <w:color w:val="3C689C"/>
                <w:w w:val="90"/>
                <w:sz w:val="20"/>
                <w:szCs w:val="20"/>
              </w:rPr>
              <w:t>required,</w:t>
            </w:r>
            <w:r w:rsidRPr="0016634E">
              <w:rPr>
                <w:color w:val="3C689C"/>
                <w:spacing w:val="-2"/>
                <w:w w:val="90"/>
                <w:sz w:val="20"/>
                <w:szCs w:val="20"/>
              </w:rPr>
              <w:t xml:space="preserve"> </w:t>
            </w:r>
            <w:r w:rsidRPr="0016634E">
              <w:rPr>
                <w:color w:val="3C689C"/>
                <w:w w:val="90"/>
                <w:sz w:val="20"/>
                <w:szCs w:val="20"/>
              </w:rPr>
              <w:t>the</w:t>
            </w:r>
            <w:r w:rsidRPr="0016634E">
              <w:rPr>
                <w:color w:val="3C689C"/>
                <w:spacing w:val="-2"/>
                <w:w w:val="90"/>
                <w:sz w:val="20"/>
                <w:szCs w:val="20"/>
              </w:rPr>
              <w:t xml:space="preserve"> </w:t>
            </w:r>
            <w:r w:rsidRPr="0016634E">
              <w:rPr>
                <w:color w:val="3C689C"/>
                <w:w w:val="90"/>
                <w:sz w:val="20"/>
                <w:szCs w:val="20"/>
              </w:rPr>
              <w:t xml:space="preserve">person </w:t>
            </w:r>
            <w:r w:rsidRPr="0016634E">
              <w:rPr>
                <w:color w:val="3C689C"/>
                <w:spacing w:val="-6"/>
                <w:sz w:val="20"/>
                <w:szCs w:val="20"/>
              </w:rPr>
              <w:t>who</w:t>
            </w:r>
            <w:r w:rsidRPr="0016634E">
              <w:rPr>
                <w:color w:val="3C689C"/>
                <w:spacing w:val="-12"/>
                <w:sz w:val="20"/>
                <w:szCs w:val="20"/>
              </w:rPr>
              <w:t xml:space="preserve"> </w:t>
            </w:r>
            <w:r w:rsidRPr="0016634E">
              <w:rPr>
                <w:color w:val="3C689C"/>
                <w:spacing w:val="-6"/>
                <w:sz w:val="20"/>
                <w:szCs w:val="20"/>
              </w:rPr>
              <w:t>was</w:t>
            </w:r>
            <w:r w:rsidRPr="0016634E">
              <w:rPr>
                <w:color w:val="3C689C"/>
                <w:spacing w:val="-12"/>
                <w:sz w:val="20"/>
                <w:szCs w:val="20"/>
              </w:rPr>
              <w:t xml:space="preserve"> </w:t>
            </w:r>
            <w:r w:rsidRPr="0016634E">
              <w:rPr>
                <w:color w:val="3C689C"/>
                <w:spacing w:val="-6"/>
                <w:sz w:val="20"/>
                <w:szCs w:val="20"/>
              </w:rPr>
              <w:t>bitten</w:t>
            </w:r>
            <w:r w:rsidRPr="0016634E">
              <w:rPr>
                <w:color w:val="3C689C"/>
                <w:spacing w:val="-12"/>
                <w:sz w:val="20"/>
                <w:szCs w:val="20"/>
              </w:rPr>
              <w:t xml:space="preserve"> </w:t>
            </w:r>
            <w:r w:rsidRPr="0016634E">
              <w:rPr>
                <w:color w:val="3C689C"/>
                <w:spacing w:val="-6"/>
                <w:sz w:val="20"/>
                <w:szCs w:val="20"/>
              </w:rPr>
              <w:t>should</w:t>
            </w:r>
            <w:r w:rsidRPr="0016634E">
              <w:rPr>
                <w:color w:val="3C689C"/>
                <w:spacing w:val="-1"/>
                <w:sz w:val="20"/>
                <w:szCs w:val="20"/>
              </w:rPr>
              <w:t xml:space="preserve"> </w:t>
            </w:r>
            <w:r w:rsidRPr="0016634E">
              <w:rPr>
                <w:b/>
                <w:color w:val="3C689C"/>
                <w:spacing w:val="-6"/>
                <w:sz w:val="20"/>
                <w:szCs w:val="20"/>
              </w:rPr>
              <w:t>call</w:t>
            </w:r>
            <w:r w:rsidRPr="0016634E">
              <w:rPr>
                <w:b/>
                <w:color w:val="3C689C"/>
                <w:spacing w:val="-14"/>
                <w:sz w:val="20"/>
                <w:szCs w:val="20"/>
              </w:rPr>
              <w:t xml:space="preserve"> </w:t>
            </w:r>
            <w:r w:rsidRPr="0016634E">
              <w:rPr>
                <w:color w:val="3C689C"/>
                <w:spacing w:val="-6"/>
                <w:sz w:val="20"/>
                <w:szCs w:val="20"/>
              </w:rPr>
              <w:t>Occupational</w:t>
            </w:r>
            <w:r w:rsidRPr="0016634E">
              <w:rPr>
                <w:color w:val="3C689C"/>
                <w:spacing w:val="-12"/>
                <w:sz w:val="20"/>
                <w:szCs w:val="20"/>
              </w:rPr>
              <w:t xml:space="preserve"> </w:t>
            </w:r>
            <w:r w:rsidRPr="0016634E">
              <w:rPr>
                <w:color w:val="3C689C"/>
                <w:spacing w:val="-6"/>
                <w:sz w:val="20"/>
                <w:szCs w:val="20"/>
              </w:rPr>
              <w:t>&amp; Environmental</w:t>
            </w:r>
            <w:r w:rsidRPr="0016634E">
              <w:rPr>
                <w:color w:val="3C689C"/>
                <w:spacing w:val="-12"/>
                <w:sz w:val="20"/>
                <w:szCs w:val="20"/>
              </w:rPr>
              <w:t xml:space="preserve"> </w:t>
            </w:r>
            <w:r w:rsidRPr="0016634E">
              <w:rPr>
                <w:color w:val="3C689C"/>
                <w:spacing w:val="-6"/>
                <w:sz w:val="20"/>
                <w:szCs w:val="20"/>
              </w:rPr>
              <w:t>Health</w:t>
            </w:r>
            <w:r w:rsidRPr="0016634E">
              <w:rPr>
                <w:color w:val="3C689C"/>
                <w:spacing w:val="-12"/>
                <w:sz w:val="20"/>
                <w:szCs w:val="20"/>
              </w:rPr>
              <w:t xml:space="preserve"> </w:t>
            </w:r>
            <w:r w:rsidRPr="0016634E">
              <w:rPr>
                <w:color w:val="3C689C"/>
                <w:spacing w:val="-6"/>
                <w:sz w:val="20"/>
                <w:szCs w:val="20"/>
              </w:rPr>
              <w:t>Network</w:t>
            </w:r>
            <w:r w:rsidRPr="0016634E">
              <w:rPr>
                <w:color w:val="3C689C"/>
                <w:spacing w:val="-12"/>
                <w:sz w:val="20"/>
                <w:szCs w:val="20"/>
              </w:rPr>
              <w:t xml:space="preserve"> </w:t>
            </w:r>
            <w:r w:rsidRPr="0016634E">
              <w:rPr>
                <w:color w:val="3C689C"/>
                <w:spacing w:val="-6"/>
                <w:sz w:val="20"/>
                <w:szCs w:val="20"/>
              </w:rPr>
              <w:t>(OEHN)</w:t>
            </w:r>
            <w:r w:rsidRPr="0016634E">
              <w:rPr>
                <w:color w:val="3C689C"/>
                <w:spacing w:val="-12"/>
                <w:sz w:val="20"/>
                <w:szCs w:val="20"/>
              </w:rPr>
              <w:t xml:space="preserve"> </w:t>
            </w:r>
            <w:r w:rsidRPr="0016634E">
              <w:rPr>
                <w:color w:val="3C689C"/>
                <w:spacing w:val="-6"/>
                <w:sz w:val="20"/>
                <w:szCs w:val="20"/>
              </w:rPr>
              <w:t xml:space="preserve">at </w:t>
            </w:r>
            <w:r w:rsidRPr="0016634E">
              <w:rPr>
                <w:color w:val="3C689C"/>
                <w:w w:val="90"/>
                <w:sz w:val="20"/>
                <w:szCs w:val="20"/>
              </w:rPr>
              <w:t xml:space="preserve">(866)-360-8100 to speak with an occupational health </w:t>
            </w:r>
            <w:r w:rsidRPr="0016634E">
              <w:rPr>
                <w:color w:val="3C689C"/>
                <w:spacing w:val="-6"/>
                <w:sz w:val="20"/>
                <w:szCs w:val="20"/>
              </w:rPr>
              <w:t>physician</w:t>
            </w:r>
            <w:r w:rsidRPr="0016634E">
              <w:rPr>
                <w:color w:val="3C689C"/>
                <w:spacing w:val="-11"/>
                <w:sz w:val="20"/>
                <w:szCs w:val="20"/>
              </w:rPr>
              <w:t xml:space="preserve"> </w:t>
            </w:r>
            <w:r w:rsidRPr="0016634E">
              <w:rPr>
                <w:color w:val="3C689C"/>
                <w:spacing w:val="-6"/>
                <w:sz w:val="20"/>
                <w:szCs w:val="20"/>
              </w:rPr>
              <w:t>for</w:t>
            </w:r>
            <w:r w:rsidRPr="0016634E">
              <w:rPr>
                <w:color w:val="3C689C"/>
                <w:spacing w:val="-11"/>
                <w:sz w:val="20"/>
                <w:szCs w:val="20"/>
              </w:rPr>
              <w:t xml:space="preserve"> </w:t>
            </w:r>
            <w:r w:rsidRPr="0016634E">
              <w:rPr>
                <w:color w:val="3C689C"/>
                <w:spacing w:val="-6"/>
                <w:sz w:val="20"/>
                <w:szCs w:val="20"/>
              </w:rPr>
              <w:t>a</w:t>
            </w:r>
            <w:r w:rsidRPr="0016634E">
              <w:rPr>
                <w:color w:val="3C689C"/>
                <w:spacing w:val="-11"/>
                <w:sz w:val="20"/>
                <w:szCs w:val="20"/>
              </w:rPr>
              <w:t xml:space="preserve"> </w:t>
            </w:r>
            <w:r w:rsidRPr="0016634E">
              <w:rPr>
                <w:color w:val="3C689C"/>
                <w:spacing w:val="-6"/>
                <w:sz w:val="20"/>
                <w:szCs w:val="20"/>
              </w:rPr>
              <w:t>medical</w:t>
            </w:r>
            <w:r w:rsidRPr="0016634E">
              <w:rPr>
                <w:color w:val="3C689C"/>
                <w:spacing w:val="-11"/>
                <w:sz w:val="20"/>
                <w:szCs w:val="20"/>
              </w:rPr>
              <w:t xml:space="preserve"> </w:t>
            </w:r>
            <w:r w:rsidRPr="0016634E">
              <w:rPr>
                <w:color w:val="3C689C"/>
                <w:spacing w:val="-6"/>
                <w:sz w:val="20"/>
                <w:szCs w:val="20"/>
              </w:rPr>
              <w:t>consultation</w:t>
            </w:r>
            <w:r w:rsidRPr="0016634E">
              <w:rPr>
                <w:color w:val="3C689C"/>
                <w:spacing w:val="-11"/>
                <w:sz w:val="20"/>
                <w:szCs w:val="20"/>
              </w:rPr>
              <w:t xml:space="preserve"> </w:t>
            </w:r>
            <w:r w:rsidRPr="0016634E">
              <w:rPr>
                <w:color w:val="3C689C"/>
                <w:spacing w:val="-6"/>
                <w:sz w:val="20"/>
                <w:szCs w:val="20"/>
              </w:rPr>
              <w:t>about</w:t>
            </w:r>
            <w:r w:rsidRPr="0016634E">
              <w:rPr>
                <w:color w:val="3C689C"/>
                <w:spacing w:val="-11"/>
                <w:sz w:val="20"/>
                <w:szCs w:val="20"/>
              </w:rPr>
              <w:t xml:space="preserve"> </w:t>
            </w:r>
            <w:r w:rsidRPr="0016634E">
              <w:rPr>
                <w:color w:val="3C689C"/>
                <w:spacing w:val="-6"/>
                <w:sz w:val="20"/>
                <w:szCs w:val="20"/>
              </w:rPr>
              <w:t xml:space="preserve">the </w:t>
            </w:r>
            <w:r w:rsidRPr="0016634E">
              <w:rPr>
                <w:color w:val="3C689C"/>
                <w:spacing w:val="-2"/>
                <w:w w:val="90"/>
                <w:sz w:val="20"/>
                <w:szCs w:val="20"/>
              </w:rPr>
              <w:t>injury/exposure</w:t>
            </w:r>
            <w:r w:rsidRPr="0016634E">
              <w:rPr>
                <w:color w:val="3C689C"/>
                <w:spacing w:val="-3"/>
                <w:w w:val="90"/>
                <w:sz w:val="20"/>
                <w:szCs w:val="20"/>
              </w:rPr>
              <w:t xml:space="preserve"> </w:t>
            </w:r>
            <w:r w:rsidRPr="0016634E">
              <w:rPr>
                <w:color w:val="3C689C"/>
                <w:spacing w:val="-2"/>
                <w:w w:val="90"/>
                <w:sz w:val="20"/>
                <w:szCs w:val="20"/>
              </w:rPr>
              <w:t>to</w:t>
            </w:r>
            <w:r w:rsidRPr="0016634E">
              <w:rPr>
                <w:color w:val="3C689C"/>
                <w:spacing w:val="-3"/>
                <w:w w:val="90"/>
                <w:sz w:val="20"/>
                <w:szCs w:val="20"/>
              </w:rPr>
              <w:t xml:space="preserve"> </w:t>
            </w:r>
            <w:r w:rsidRPr="0016634E">
              <w:rPr>
                <w:color w:val="3C689C"/>
                <w:spacing w:val="-2"/>
                <w:w w:val="90"/>
                <w:sz w:val="20"/>
                <w:szCs w:val="20"/>
              </w:rPr>
              <w:t>determine</w:t>
            </w:r>
            <w:r w:rsidRPr="0016634E">
              <w:rPr>
                <w:color w:val="3C689C"/>
                <w:spacing w:val="-3"/>
                <w:w w:val="90"/>
                <w:sz w:val="20"/>
                <w:szCs w:val="20"/>
              </w:rPr>
              <w:t xml:space="preserve"> </w:t>
            </w:r>
            <w:r w:rsidRPr="0016634E">
              <w:rPr>
                <w:color w:val="3C689C"/>
                <w:spacing w:val="-2"/>
                <w:w w:val="90"/>
                <w:sz w:val="20"/>
                <w:szCs w:val="20"/>
              </w:rPr>
              <w:t>if</w:t>
            </w:r>
            <w:r w:rsidRPr="0016634E">
              <w:rPr>
                <w:color w:val="3C689C"/>
                <w:spacing w:val="-3"/>
                <w:w w:val="90"/>
                <w:sz w:val="20"/>
                <w:szCs w:val="20"/>
              </w:rPr>
              <w:t xml:space="preserve"> </w:t>
            </w:r>
            <w:r w:rsidRPr="0016634E">
              <w:rPr>
                <w:color w:val="3C689C"/>
                <w:spacing w:val="-2"/>
                <w:w w:val="90"/>
                <w:sz w:val="20"/>
                <w:szCs w:val="20"/>
              </w:rPr>
              <w:t>care</w:t>
            </w:r>
            <w:r w:rsidRPr="0016634E">
              <w:rPr>
                <w:color w:val="3C689C"/>
                <w:spacing w:val="-3"/>
                <w:w w:val="90"/>
                <w:sz w:val="20"/>
                <w:szCs w:val="20"/>
              </w:rPr>
              <w:t xml:space="preserve"> </w:t>
            </w:r>
            <w:r w:rsidRPr="0016634E">
              <w:rPr>
                <w:color w:val="3C689C"/>
                <w:spacing w:val="-2"/>
                <w:w w:val="90"/>
                <w:sz w:val="20"/>
                <w:szCs w:val="20"/>
              </w:rPr>
              <w:t>is</w:t>
            </w:r>
            <w:r w:rsidRPr="0016634E">
              <w:rPr>
                <w:color w:val="3C689C"/>
                <w:spacing w:val="-3"/>
                <w:w w:val="90"/>
                <w:sz w:val="20"/>
                <w:szCs w:val="20"/>
              </w:rPr>
              <w:t xml:space="preserve"> </w:t>
            </w:r>
            <w:r w:rsidRPr="0016634E">
              <w:rPr>
                <w:color w:val="3C689C"/>
                <w:spacing w:val="-2"/>
                <w:w w:val="90"/>
                <w:sz w:val="20"/>
                <w:szCs w:val="20"/>
              </w:rPr>
              <w:t>needed.</w:t>
            </w:r>
            <w:r w:rsidRPr="0016634E">
              <w:rPr>
                <w:color w:val="3C689C"/>
                <w:spacing w:val="-3"/>
                <w:w w:val="90"/>
                <w:sz w:val="20"/>
                <w:szCs w:val="20"/>
              </w:rPr>
              <w:t xml:space="preserve"> </w:t>
            </w:r>
            <w:r w:rsidRPr="0016634E">
              <w:rPr>
                <w:color w:val="3C689C"/>
                <w:spacing w:val="-2"/>
                <w:w w:val="90"/>
                <w:sz w:val="20"/>
                <w:szCs w:val="20"/>
              </w:rPr>
              <w:t>Be</w:t>
            </w:r>
            <w:r w:rsidRPr="0016634E">
              <w:rPr>
                <w:color w:val="3C689C"/>
                <w:spacing w:val="-3"/>
                <w:w w:val="90"/>
                <w:sz w:val="20"/>
                <w:szCs w:val="20"/>
              </w:rPr>
              <w:t xml:space="preserve"> </w:t>
            </w:r>
            <w:r w:rsidRPr="0016634E">
              <w:rPr>
                <w:color w:val="3C689C"/>
                <w:spacing w:val="-2"/>
                <w:w w:val="90"/>
                <w:sz w:val="20"/>
                <w:szCs w:val="20"/>
              </w:rPr>
              <w:t xml:space="preserve">sure </w:t>
            </w:r>
            <w:r w:rsidRPr="0016634E">
              <w:rPr>
                <w:color w:val="3C689C"/>
                <w:spacing w:val="-6"/>
                <w:sz w:val="20"/>
                <w:szCs w:val="20"/>
              </w:rPr>
              <w:t>to</w:t>
            </w:r>
            <w:r w:rsidRPr="0016634E">
              <w:rPr>
                <w:color w:val="3C689C"/>
                <w:spacing w:val="-12"/>
                <w:sz w:val="20"/>
                <w:szCs w:val="20"/>
              </w:rPr>
              <w:t xml:space="preserve"> </w:t>
            </w:r>
            <w:r w:rsidRPr="0016634E">
              <w:rPr>
                <w:color w:val="3C689C"/>
                <w:spacing w:val="-6"/>
                <w:sz w:val="20"/>
                <w:szCs w:val="20"/>
              </w:rPr>
              <w:t>provide</w:t>
            </w:r>
            <w:r w:rsidRPr="0016634E">
              <w:rPr>
                <w:color w:val="3C689C"/>
                <w:spacing w:val="-12"/>
                <w:sz w:val="20"/>
                <w:szCs w:val="20"/>
              </w:rPr>
              <w:t xml:space="preserve"> </w:t>
            </w:r>
            <w:r w:rsidRPr="0016634E">
              <w:rPr>
                <w:color w:val="3C689C"/>
                <w:spacing w:val="-6"/>
                <w:sz w:val="20"/>
                <w:szCs w:val="20"/>
              </w:rPr>
              <w:t>all</w:t>
            </w:r>
            <w:r w:rsidRPr="0016634E">
              <w:rPr>
                <w:color w:val="3C689C"/>
                <w:spacing w:val="-12"/>
                <w:sz w:val="20"/>
                <w:szCs w:val="20"/>
              </w:rPr>
              <w:t xml:space="preserve"> </w:t>
            </w:r>
            <w:r w:rsidRPr="0016634E">
              <w:rPr>
                <w:color w:val="3C689C"/>
                <w:spacing w:val="-6"/>
                <w:sz w:val="20"/>
                <w:szCs w:val="20"/>
              </w:rPr>
              <w:t>relevant</w:t>
            </w:r>
            <w:r w:rsidRPr="0016634E">
              <w:rPr>
                <w:color w:val="3C689C"/>
                <w:spacing w:val="-12"/>
                <w:sz w:val="20"/>
                <w:szCs w:val="20"/>
              </w:rPr>
              <w:t xml:space="preserve"> </w:t>
            </w:r>
            <w:r w:rsidRPr="0016634E">
              <w:rPr>
                <w:color w:val="3C689C"/>
                <w:spacing w:val="-6"/>
                <w:sz w:val="20"/>
                <w:szCs w:val="20"/>
              </w:rPr>
              <w:t>information</w:t>
            </w:r>
            <w:r w:rsidRPr="0016634E">
              <w:rPr>
                <w:color w:val="3C689C"/>
                <w:spacing w:val="-12"/>
                <w:sz w:val="20"/>
                <w:szCs w:val="20"/>
              </w:rPr>
              <w:t xml:space="preserve"> </w:t>
            </w:r>
            <w:r w:rsidRPr="0016634E">
              <w:rPr>
                <w:color w:val="3C689C"/>
                <w:spacing w:val="-6"/>
                <w:sz w:val="20"/>
                <w:szCs w:val="20"/>
              </w:rPr>
              <w:t>about</w:t>
            </w:r>
            <w:r w:rsidRPr="0016634E">
              <w:rPr>
                <w:color w:val="3C689C"/>
                <w:spacing w:val="-12"/>
                <w:sz w:val="20"/>
                <w:szCs w:val="20"/>
              </w:rPr>
              <w:t xml:space="preserve"> </w:t>
            </w:r>
            <w:r w:rsidRPr="0016634E">
              <w:rPr>
                <w:color w:val="3C689C"/>
                <w:spacing w:val="-6"/>
                <w:sz w:val="20"/>
                <w:szCs w:val="20"/>
              </w:rPr>
              <w:t>the</w:t>
            </w:r>
            <w:r w:rsidRPr="0016634E">
              <w:rPr>
                <w:color w:val="3C689C"/>
                <w:spacing w:val="-12"/>
                <w:sz w:val="20"/>
                <w:szCs w:val="20"/>
              </w:rPr>
              <w:t xml:space="preserve"> </w:t>
            </w:r>
            <w:r w:rsidRPr="0016634E">
              <w:rPr>
                <w:color w:val="3C689C"/>
                <w:spacing w:val="-6"/>
                <w:sz w:val="20"/>
                <w:szCs w:val="20"/>
              </w:rPr>
              <w:t xml:space="preserve">animals </w:t>
            </w:r>
            <w:r w:rsidRPr="0016634E">
              <w:rPr>
                <w:color w:val="3C689C"/>
                <w:w w:val="90"/>
                <w:sz w:val="20"/>
                <w:szCs w:val="20"/>
              </w:rPr>
              <w:t>and</w:t>
            </w:r>
            <w:r w:rsidRPr="0016634E">
              <w:rPr>
                <w:color w:val="3C689C"/>
                <w:spacing w:val="-8"/>
                <w:w w:val="90"/>
                <w:sz w:val="20"/>
                <w:szCs w:val="20"/>
              </w:rPr>
              <w:t xml:space="preserve"> </w:t>
            </w:r>
            <w:r w:rsidRPr="0016634E">
              <w:rPr>
                <w:color w:val="3C689C"/>
                <w:w w:val="90"/>
                <w:sz w:val="20"/>
                <w:szCs w:val="20"/>
              </w:rPr>
              <w:t>research</w:t>
            </w:r>
            <w:r w:rsidRPr="0016634E">
              <w:rPr>
                <w:color w:val="3C689C"/>
                <w:spacing w:val="-8"/>
                <w:w w:val="90"/>
                <w:sz w:val="20"/>
                <w:szCs w:val="20"/>
              </w:rPr>
              <w:t xml:space="preserve"> </w:t>
            </w:r>
            <w:r w:rsidRPr="0016634E">
              <w:rPr>
                <w:color w:val="3C689C"/>
                <w:w w:val="90"/>
                <w:sz w:val="20"/>
                <w:szCs w:val="20"/>
              </w:rPr>
              <w:t>materials</w:t>
            </w:r>
            <w:r w:rsidRPr="0016634E">
              <w:rPr>
                <w:color w:val="3C689C"/>
                <w:spacing w:val="-8"/>
                <w:w w:val="90"/>
                <w:sz w:val="20"/>
                <w:szCs w:val="20"/>
              </w:rPr>
              <w:t xml:space="preserve"> </w:t>
            </w:r>
            <w:r w:rsidRPr="0016634E">
              <w:rPr>
                <w:color w:val="3C689C"/>
                <w:w w:val="90"/>
                <w:sz w:val="20"/>
                <w:szCs w:val="20"/>
              </w:rPr>
              <w:t>that</w:t>
            </w:r>
            <w:r w:rsidRPr="0016634E">
              <w:rPr>
                <w:color w:val="3C689C"/>
                <w:spacing w:val="-8"/>
                <w:w w:val="90"/>
                <w:sz w:val="20"/>
                <w:szCs w:val="20"/>
              </w:rPr>
              <w:t xml:space="preserve"> </w:t>
            </w:r>
            <w:r w:rsidRPr="0016634E">
              <w:rPr>
                <w:color w:val="3C689C"/>
                <w:w w:val="90"/>
                <w:sz w:val="20"/>
                <w:szCs w:val="20"/>
              </w:rPr>
              <w:t>were</w:t>
            </w:r>
            <w:r w:rsidRPr="0016634E">
              <w:rPr>
                <w:color w:val="3C689C"/>
                <w:spacing w:val="-8"/>
                <w:w w:val="90"/>
                <w:sz w:val="20"/>
                <w:szCs w:val="20"/>
              </w:rPr>
              <w:t xml:space="preserve"> </w:t>
            </w:r>
            <w:r w:rsidRPr="0016634E">
              <w:rPr>
                <w:color w:val="3C689C"/>
                <w:w w:val="90"/>
                <w:sz w:val="20"/>
                <w:szCs w:val="20"/>
              </w:rPr>
              <w:t>used</w:t>
            </w:r>
            <w:r w:rsidRPr="0016634E">
              <w:rPr>
                <w:color w:val="3C689C"/>
                <w:spacing w:val="-8"/>
                <w:w w:val="90"/>
                <w:sz w:val="20"/>
                <w:szCs w:val="20"/>
              </w:rPr>
              <w:t xml:space="preserve"> </w:t>
            </w:r>
            <w:r w:rsidRPr="0016634E">
              <w:rPr>
                <w:color w:val="3C689C"/>
                <w:w w:val="90"/>
                <w:sz w:val="20"/>
                <w:szCs w:val="20"/>
              </w:rPr>
              <w:t>with</w:t>
            </w:r>
            <w:r w:rsidRPr="0016634E">
              <w:rPr>
                <w:color w:val="3C689C"/>
                <w:spacing w:val="-8"/>
                <w:w w:val="90"/>
                <w:sz w:val="20"/>
                <w:szCs w:val="20"/>
              </w:rPr>
              <w:t xml:space="preserve"> </w:t>
            </w:r>
            <w:r w:rsidRPr="0016634E">
              <w:rPr>
                <w:color w:val="3C689C"/>
                <w:w w:val="90"/>
                <w:sz w:val="20"/>
                <w:szCs w:val="20"/>
              </w:rPr>
              <w:t>the</w:t>
            </w:r>
            <w:r w:rsidRPr="0016634E">
              <w:rPr>
                <w:color w:val="3C689C"/>
                <w:spacing w:val="-8"/>
                <w:w w:val="90"/>
                <w:sz w:val="20"/>
                <w:szCs w:val="20"/>
              </w:rPr>
              <w:t xml:space="preserve"> </w:t>
            </w:r>
            <w:r w:rsidRPr="0016634E">
              <w:rPr>
                <w:color w:val="3C689C"/>
                <w:w w:val="90"/>
                <w:sz w:val="20"/>
                <w:szCs w:val="20"/>
              </w:rPr>
              <w:t>animal so that a full assessment can be completed.</w:t>
            </w:r>
          </w:p>
          <w:p w14:paraId="3D430ADE" w14:textId="77777777" w:rsidR="00185AA7" w:rsidRPr="0016634E" w:rsidRDefault="00185AA7" w:rsidP="00185AA7">
            <w:pPr>
              <w:pStyle w:val="ListParagraph"/>
              <w:ind w:left="341"/>
              <w:rPr>
                <w:b/>
                <w:color w:val="3C689C"/>
                <w:w w:val="90"/>
                <w:sz w:val="20"/>
                <w:szCs w:val="20"/>
              </w:rPr>
            </w:pPr>
          </w:p>
          <w:p w14:paraId="679FD925" w14:textId="6CAC4A4A" w:rsidR="00185AA7" w:rsidRPr="0016634E" w:rsidRDefault="00185AA7" w:rsidP="00185AA7">
            <w:pPr>
              <w:pStyle w:val="ListParagraph"/>
              <w:numPr>
                <w:ilvl w:val="0"/>
                <w:numId w:val="21"/>
              </w:numPr>
              <w:ind w:left="341"/>
              <w:rPr>
                <w:color w:val="3C689C"/>
                <w:w w:val="90"/>
                <w:sz w:val="20"/>
                <w:szCs w:val="20"/>
              </w:rPr>
            </w:pPr>
            <w:r w:rsidRPr="0016634E">
              <w:rPr>
                <w:b/>
                <w:color w:val="3C689C"/>
                <w:w w:val="90"/>
                <w:sz w:val="20"/>
                <w:szCs w:val="20"/>
              </w:rPr>
              <w:t xml:space="preserve">Notify </w:t>
            </w:r>
            <w:r w:rsidRPr="0016634E">
              <w:rPr>
                <w:color w:val="3C689C"/>
                <w:w w:val="90"/>
                <w:sz w:val="20"/>
                <w:szCs w:val="20"/>
              </w:rPr>
              <w:t xml:space="preserve">your Principal Investigator, the DLAM Director </w:t>
            </w:r>
            <w:hyperlink r:id="rId14">
              <w:r w:rsidRPr="0016634E">
                <w:rPr>
                  <w:color w:val="3C689C"/>
                  <w:spacing w:val="-6"/>
                  <w:sz w:val="20"/>
                  <w:szCs w:val="20"/>
                </w:rPr>
                <w:t>(s.sullivan@northeastern.edu)</w:t>
              </w:r>
            </w:hyperlink>
            <w:r w:rsidRPr="0016634E">
              <w:rPr>
                <w:color w:val="3C689C"/>
                <w:spacing w:val="-14"/>
                <w:sz w:val="20"/>
                <w:szCs w:val="20"/>
              </w:rPr>
              <w:t xml:space="preserve"> </w:t>
            </w:r>
            <w:r w:rsidRPr="0016634E">
              <w:rPr>
                <w:color w:val="3C689C"/>
                <w:spacing w:val="-6"/>
                <w:sz w:val="20"/>
                <w:szCs w:val="20"/>
              </w:rPr>
              <w:t>and</w:t>
            </w:r>
            <w:r w:rsidRPr="0016634E">
              <w:rPr>
                <w:color w:val="3C689C"/>
                <w:spacing w:val="-14"/>
                <w:sz w:val="20"/>
                <w:szCs w:val="20"/>
              </w:rPr>
              <w:t xml:space="preserve"> </w:t>
            </w:r>
            <w:r w:rsidRPr="0016634E">
              <w:rPr>
                <w:rFonts w:ascii="Minion Pro"/>
                <w:color w:val="3C689C"/>
                <w:spacing w:val="-6"/>
                <w:sz w:val="20"/>
                <w:szCs w:val="20"/>
              </w:rPr>
              <w:t>Office</w:t>
            </w:r>
            <w:r w:rsidRPr="0016634E">
              <w:rPr>
                <w:rFonts w:ascii="Minion Pro"/>
                <w:color w:val="3C689C"/>
                <w:spacing w:val="-8"/>
                <w:sz w:val="20"/>
                <w:szCs w:val="20"/>
              </w:rPr>
              <w:t xml:space="preserve"> </w:t>
            </w:r>
            <w:r w:rsidRPr="0016634E">
              <w:rPr>
                <w:rFonts w:ascii="Minion Pro"/>
                <w:color w:val="3C689C"/>
                <w:spacing w:val="-6"/>
                <w:sz w:val="20"/>
                <w:szCs w:val="20"/>
              </w:rPr>
              <w:t>of</w:t>
            </w:r>
            <w:r w:rsidRPr="0016634E">
              <w:rPr>
                <w:rFonts w:ascii="Minion Pro"/>
                <w:color w:val="3C689C"/>
                <w:spacing w:val="-7"/>
                <w:sz w:val="20"/>
                <w:szCs w:val="20"/>
              </w:rPr>
              <w:t xml:space="preserve"> </w:t>
            </w:r>
            <w:r w:rsidRPr="0016634E">
              <w:rPr>
                <w:rFonts w:ascii="Minion Pro"/>
                <w:color w:val="3C689C"/>
                <w:spacing w:val="-6"/>
                <w:sz w:val="20"/>
                <w:szCs w:val="20"/>
              </w:rPr>
              <w:t xml:space="preserve">Academic </w:t>
            </w:r>
            <w:r w:rsidRPr="0016634E">
              <w:rPr>
                <w:rFonts w:ascii="Minion Pro"/>
                <w:color w:val="3C689C"/>
                <w:spacing w:val="-2"/>
                <w:sz w:val="20"/>
                <w:szCs w:val="20"/>
              </w:rPr>
              <w:t>and</w:t>
            </w:r>
            <w:r w:rsidRPr="0016634E">
              <w:rPr>
                <w:rFonts w:ascii="Minion Pro"/>
                <w:color w:val="3C689C"/>
                <w:spacing w:val="-12"/>
                <w:sz w:val="20"/>
                <w:szCs w:val="20"/>
              </w:rPr>
              <w:t xml:space="preserve"> </w:t>
            </w:r>
            <w:r w:rsidRPr="0016634E">
              <w:rPr>
                <w:rFonts w:ascii="Minion Pro"/>
                <w:color w:val="3C689C"/>
                <w:spacing w:val="-2"/>
                <w:sz w:val="20"/>
                <w:szCs w:val="20"/>
              </w:rPr>
              <w:t>Research</w:t>
            </w:r>
            <w:r w:rsidRPr="0016634E">
              <w:rPr>
                <w:rFonts w:ascii="Minion Pro"/>
                <w:color w:val="3C689C"/>
                <w:spacing w:val="-11"/>
                <w:sz w:val="20"/>
                <w:szCs w:val="20"/>
              </w:rPr>
              <w:t xml:space="preserve"> </w:t>
            </w:r>
            <w:r w:rsidRPr="0016634E">
              <w:rPr>
                <w:rFonts w:ascii="Minion Pro"/>
                <w:color w:val="3C689C"/>
                <w:spacing w:val="-2"/>
                <w:sz w:val="20"/>
                <w:szCs w:val="20"/>
              </w:rPr>
              <w:t>Safety</w:t>
            </w:r>
            <w:r w:rsidRPr="0016634E">
              <w:rPr>
                <w:rFonts w:ascii="Minion Pro"/>
                <w:color w:val="3C689C"/>
                <w:spacing w:val="-11"/>
                <w:sz w:val="20"/>
                <w:szCs w:val="20"/>
              </w:rPr>
              <w:t xml:space="preserve"> </w:t>
            </w:r>
            <w:hyperlink r:id="rId15">
              <w:r w:rsidRPr="0016634E">
                <w:rPr>
                  <w:rFonts w:ascii="Minion Pro"/>
                  <w:color w:val="3C689C"/>
                  <w:spacing w:val="-2"/>
                  <w:sz w:val="20"/>
                  <w:szCs w:val="20"/>
                </w:rPr>
                <w:t>(oars@northeastern.edu)</w:t>
              </w:r>
            </w:hyperlink>
            <w:r w:rsidRPr="0016634E">
              <w:rPr>
                <w:rFonts w:ascii="Minion Pro"/>
                <w:color w:val="3C689C"/>
                <w:spacing w:val="-11"/>
                <w:sz w:val="20"/>
                <w:szCs w:val="20"/>
              </w:rPr>
              <w:t xml:space="preserve"> </w:t>
            </w:r>
            <w:r w:rsidRPr="0016634E">
              <w:rPr>
                <w:color w:val="3C689C"/>
                <w:spacing w:val="-2"/>
                <w:sz w:val="20"/>
                <w:szCs w:val="20"/>
              </w:rPr>
              <w:t>about</w:t>
            </w:r>
            <w:r w:rsidRPr="0016634E">
              <w:rPr>
                <w:color w:val="3C689C"/>
                <w:spacing w:val="-14"/>
                <w:sz w:val="20"/>
                <w:szCs w:val="20"/>
              </w:rPr>
              <w:t xml:space="preserve"> </w:t>
            </w:r>
            <w:r w:rsidRPr="0016634E">
              <w:rPr>
                <w:color w:val="3C689C"/>
                <w:spacing w:val="-2"/>
                <w:sz w:val="20"/>
                <w:szCs w:val="20"/>
              </w:rPr>
              <w:t xml:space="preserve">the </w:t>
            </w:r>
            <w:r w:rsidRPr="0016634E">
              <w:rPr>
                <w:color w:val="3C689C"/>
                <w:w w:val="90"/>
                <w:sz w:val="20"/>
                <w:szCs w:val="20"/>
              </w:rPr>
              <w:t>incident.</w:t>
            </w:r>
            <w:r w:rsidRPr="0016634E">
              <w:rPr>
                <w:color w:val="3C689C"/>
                <w:spacing w:val="-8"/>
                <w:w w:val="90"/>
                <w:sz w:val="20"/>
                <w:szCs w:val="20"/>
              </w:rPr>
              <w:t xml:space="preserve"> </w:t>
            </w:r>
            <w:r w:rsidRPr="0016634E">
              <w:rPr>
                <w:color w:val="3C689C"/>
                <w:w w:val="90"/>
                <w:sz w:val="20"/>
                <w:szCs w:val="20"/>
              </w:rPr>
              <w:t>Some</w:t>
            </w:r>
            <w:r w:rsidRPr="0016634E">
              <w:rPr>
                <w:color w:val="3C689C"/>
                <w:spacing w:val="-8"/>
                <w:w w:val="90"/>
                <w:sz w:val="20"/>
                <w:szCs w:val="20"/>
              </w:rPr>
              <w:t xml:space="preserve"> </w:t>
            </w:r>
            <w:r w:rsidRPr="0016634E">
              <w:rPr>
                <w:color w:val="3C689C"/>
                <w:w w:val="90"/>
                <w:sz w:val="20"/>
                <w:szCs w:val="20"/>
              </w:rPr>
              <w:t>exposures</w:t>
            </w:r>
            <w:r w:rsidRPr="0016634E">
              <w:rPr>
                <w:color w:val="3C689C"/>
                <w:spacing w:val="-8"/>
                <w:w w:val="90"/>
                <w:sz w:val="20"/>
                <w:szCs w:val="20"/>
              </w:rPr>
              <w:t xml:space="preserve"> </w:t>
            </w:r>
            <w:r w:rsidRPr="0016634E">
              <w:rPr>
                <w:color w:val="3C689C"/>
                <w:w w:val="90"/>
                <w:sz w:val="20"/>
                <w:szCs w:val="20"/>
              </w:rPr>
              <w:t>require</w:t>
            </w:r>
            <w:r w:rsidRPr="0016634E">
              <w:rPr>
                <w:color w:val="3C689C"/>
                <w:spacing w:val="-8"/>
                <w:w w:val="90"/>
                <w:sz w:val="20"/>
                <w:szCs w:val="20"/>
              </w:rPr>
              <w:t xml:space="preserve"> </w:t>
            </w:r>
            <w:r w:rsidRPr="0016634E">
              <w:rPr>
                <w:color w:val="3C689C"/>
                <w:w w:val="90"/>
                <w:sz w:val="20"/>
                <w:szCs w:val="20"/>
              </w:rPr>
              <w:t>reporting</w:t>
            </w:r>
            <w:r w:rsidRPr="0016634E">
              <w:rPr>
                <w:color w:val="3C689C"/>
                <w:spacing w:val="-8"/>
                <w:w w:val="90"/>
                <w:sz w:val="20"/>
                <w:szCs w:val="20"/>
              </w:rPr>
              <w:t xml:space="preserve"> </w:t>
            </w:r>
            <w:r w:rsidRPr="0016634E">
              <w:rPr>
                <w:color w:val="3C689C"/>
                <w:w w:val="90"/>
                <w:sz w:val="20"/>
                <w:szCs w:val="20"/>
              </w:rPr>
              <w:t>to</w:t>
            </w:r>
            <w:r w:rsidRPr="0016634E">
              <w:rPr>
                <w:color w:val="3C689C"/>
                <w:spacing w:val="-8"/>
                <w:w w:val="90"/>
                <w:sz w:val="20"/>
                <w:szCs w:val="20"/>
              </w:rPr>
              <w:t xml:space="preserve"> </w:t>
            </w:r>
            <w:r w:rsidRPr="0016634E">
              <w:rPr>
                <w:color w:val="3C689C"/>
                <w:w w:val="90"/>
                <w:sz w:val="20"/>
                <w:szCs w:val="20"/>
              </w:rPr>
              <w:t>local</w:t>
            </w:r>
            <w:r w:rsidRPr="0016634E">
              <w:rPr>
                <w:color w:val="3C689C"/>
                <w:spacing w:val="-8"/>
                <w:w w:val="90"/>
                <w:sz w:val="20"/>
                <w:szCs w:val="20"/>
              </w:rPr>
              <w:t xml:space="preserve"> </w:t>
            </w:r>
            <w:r w:rsidRPr="0016634E">
              <w:rPr>
                <w:color w:val="3C689C"/>
                <w:w w:val="90"/>
                <w:sz w:val="20"/>
                <w:szCs w:val="20"/>
              </w:rPr>
              <w:t xml:space="preserve">and </w:t>
            </w:r>
            <w:r w:rsidRPr="0016634E">
              <w:rPr>
                <w:color w:val="3C689C"/>
                <w:spacing w:val="-6"/>
                <w:sz w:val="20"/>
                <w:szCs w:val="20"/>
              </w:rPr>
              <w:t>state</w:t>
            </w:r>
            <w:r w:rsidRPr="0016634E">
              <w:rPr>
                <w:color w:val="3C689C"/>
                <w:spacing w:val="-14"/>
                <w:sz w:val="20"/>
                <w:szCs w:val="20"/>
              </w:rPr>
              <w:t xml:space="preserve"> </w:t>
            </w:r>
            <w:r w:rsidRPr="0016634E">
              <w:rPr>
                <w:color w:val="3C689C"/>
                <w:spacing w:val="-6"/>
                <w:sz w:val="20"/>
                <w:szCs w:val="20"/>
              </w:rPr>
              <w:t>public</w:t>
            </w:r>
            <w:r w:rsidRPr="0016634E">
              <w:rPr>
                <w:color w:val="3C689C"/>
                <w:spacing w:val="-14"/>
                <w:sz w:val="20"/>
                <w:szCs w:val="20"/>
              </w:rPr>
              <w:t xml:space="preserve"> </w:t>
            </w:r>
            <w:r w:rsidRPr="0016634E">
              <w:rPr>
                <w:color w:val="3C689C"/>
                <w:spacing w:val="-6"/>
                <w:sz w:val="20"/>
                <w:szCs w:val="20"/>
              </w:rPr>
              <w:t>health</w:t>
            </w:r>
            <w:r w:rsidRPr="0016634E">
              <w:rPr>
                <w:color w:val="3C689C"/>
                <w:spacing w:val="-14"/>
                <w:sz w:val="20"/>
                <w:szCs w:val="20"/>
              </w:rPr>
              <w:t xml:space="preserve"> </w:t>
            </w:r>
            <w:r w:rsidRPr="0016634E">
              <w:rPr>
                <w:color w:val="3C689C"/>
                <w:spacing w:val="-6"/>
                <w:sz w:val="20"/>
                <w:szCs w:val="20"/>
              </w:rPr>
              <w:t>agency.</w:t>
            </w:r>
          </w:p>
          <w:p w14:paraId="22F11202" w14:textId="7A5A55B3" w:rsidR="000D0F0F" w:rsidRPr="0016634E" w:rsidRDefault="000D0F0F" w:rsidP="0016634E">
            <w:pPr>
              <w:rPr>
                <w:rFonts w:ascii="Calibri" w:hAnsi="Calibri"/>
                <w:color w:val="000000" w:themeColor="text1"/>
                <w:sz w:val="20"/>
                <w:szCs w:val="20"/>
              </w:rPr>
            </w:pPr>
          </w:p>
        </w:tc>
      </w:tr>
      <w:tr w:rsidR="000D0F0F" w:rsidRPr="00B354FF" w14:paraId="05F80897" w14:textId="77777777" w:rsidTr="0069639D">
        <w:trPr>
          <w:trHeight w:val="449"/>
        </w:trPr>
        <w:tc>
          <w:tcPr>
            <w:tcW w:w="10890" w:type="dxa"/>
            <w:tcBorders>
              <w:bottom w:val="triple" w:sz="4" w:space="0" w:color="auto"/>
            </w:tcBorders>
            <w:shd w:val="clear" w:color="auto" w:fill="B8CCE4" w:themeFill="accent1" w:themeFillTint="66"/>
            <w:vAlign w:val="center"/>
          </w:tcPr>
          <w:p w14:paraId="37279E7E" w14:textId="77777777" w:rsidR="000D0F0F" w:rsidRPr="00981DE2" w:rsidRDefault="000D0F0F" w:rsidP="0069639D">
            <w:pPr>
              <w:spacing w:line="276" w:lineRule="auto"/>
              <w:jc w:val="center"/>
              <w:rPr>
                <w:rFonts w:ascii="Baskerville" w:hAnsi="Baskerville"/>
                <w:b/>
                <w:bCs/>
                <w:i/>
                <w:iCs/>
                <w:sz w:val="32"/>
                <w:szCs w:val="32"/>
              </w:rPr>
            </w:pPr>
            <w:r w:rsidRPr="00981DE2">
              <w:rPr>
                <w:rFonts w:ascii="Baskerville" w:hAnsi="Baskerville"/>
                <w:b/>
                <w:bCs/>
                <w:i/>
                <w:iCs/>
                <w:color w:val="000000" w:themeColor="text1"/>
                <w:sz w:val="32"/>
                <w:szCs w:val="32"/>
              </w:rPr>
              <w:t xml:space="preserve">If </w:t>
            </w:r>
            <w:r>
              <w:rPr>
                <w:rFonts w:ascii="Baskerville" w:hAnsi="Baskerville"/>
                <w:b/>
                <w:bCs/>
                <w:i/>
                <w:iCs/>
                <w:color w:val="000000" w:themeColor="text1"/>
                <w:sz w:val="32"/>
                <w:szCs w:val="32"/>
              </w:rPr>
              <w:t>Y</w:t>
            </w:r>
            <w:r w:rsidRPr="00981DE2">
              <w:rPr>
                <w:rFonts w:ascii="Baskerville" w:hAnsi="Baskerville"/>
                <w:b/>
                <w:bCs/>
                <w:i/>
                <w:iCs/>
                <w:color w:val="000000" w:themeColor="text1"/>
                <w:sz w:val="32"/>
                <w:szCs w:val="32"/>
              </w:rPr>
              <w:t xml:space="preserve">ou are </w:t>
            </w:r>
            <w:r>
              <w:rPr>
                <w:rFonts w:ascii="Baskerville" w:hAnsi="Baskerville"/>
                <w:b/>
                <w:bCs/>
                <w:i/>
                <w:iCs/>
                <w:color w:val="000000" w:themeColor="text1"/>
                <w:sz w:val="32"/>
                <w:szCs w:val="32"/>
              </w:rPr>
              <w:t>S</w:t>
            </w:r>
            <w:r w:rsidRPr="00981DE2">
              <w:rPr>
                <w:rFonts w:ascii="Baskerville" w:hAnsi="Baskerville"/>
                <w:b/>
                <w:bCs/>
                <w:i/>
                <w:iCs/>
                <w:color w:val="000000" w:themeColor="text1"/>
                <w:sz w:val="32"/>
                <w:szCs w:val="32"/>
              </w:rPr>
              <w:t>tuck/</w:t>
            </w:r>
            <w:r>
              <w:rPr>
                <w:rFonts w:ascii="Baskerville" w:hAnsi="Baskerville"/>
                <w:b/>
                <w:bCs/>
                <w:i/>
                <w:iCs/>
                <w:color w:val="000000" w:themeColor="text1"/>
                <w:sz w:val="32"/>
                <w:szCs w:val="32"/>
              </w:rPr>
              <w:t>P</w:t>
            </w:r>
            <w:r w:rsidRPr="00981DE2">
              <w:rPr>
                <w:rFonts w:ascii="Baskerville" w:hAnsi="Baskerville"/>
                <w:b/>
                <w:bCs/>
                <w:i/>
                <w:iCs/>
                <w:color w:val="000000" w:themeColor="text1"/>
                <w:sz w:val="32"/>
                <w:szCs w:val="32"/>
              </w:rPr>
              <w:t xml:space="preserve">ricked by a </w:t>
            </w:r>
            <w:r>
              <w:rPr>
                <w:rFonts w:ascii="Baskerville" w:hAnsi="Baskerville"/>
                <w:b/>
                <w:bCs/>
                <w:i/>
                <w:iCs/>
                <w:color w:val="000000" w:themeColor="text1"/>
                <w:sz w:val="32"/>
                <w:szCs w:val="32"/>
              </w:rPr>
              <w:t>N</w:t>
            </w:r>
            <w:r w:rsidRPr="00981DE2">
              <w:rPr>
                <w:rFonts w:ascii="Baskerville" w:hAnsi="Baskerville"/>
                <w:b/>
                <w:bCs/>
                <w:i/>
                <w:iCs/>
                <w:color w:val="000000" w:themeColor="text1"/>
                <w:sz w:val="32"/>
                <w:szCs w:val="32"/>
              </w:rPr>
              <w:t xml:space="preserve">eedle or </w:t>
            </w:r>
            <w:r>
              <w:rPr>
                <w:rFonts w:ascii="Baskerville" w:hAnsi="Baskerville"/>
                <w:b/>
                <w:bCs/>
                <w:i/>
                <w:iCs/>
                <w:color w:val="000000" w:themeColor="text1"/>
                <w:sz w:val="32"/>
                <w:szCs w:val="32"/>
              </w:rPr>
              <w:t>S</w:t>
            </w:r>
            <w:r w:rsidRPr="00981DE2">
              <w:rPr>
                <w:rFonts w:ascii="Baskerville" w:hAnsi="Baskerville"/>
                <w:b/>
                <w:bCs/>
                <w:i/>
                <w:iCs/>
                <w:color w:val="000000" w:themeColor="text1"/>
                <w:sz w:val="32"/>
                <w:szCs w:val="32"/>
              </w:rPr>
              <w:t>harps</w:t>
            </w:r>
            <w:r>
              <w:rPr>
                <w:rFonts w:ascii="Baskerville" w:hAnsi="Baskerville"/>
                <w:b/>
                <w:bCs/>
                <w:i/>
                <w:iCs/>
                <w:color w:val="000000" w:themeColor="text1"/>
                <w:sz w:val="32"/>
                <w:szCs w:val="32"/>
              </w:rPr>
              <w:t xml:space="preserve"> </w:t>
            </w:r>
            <w:r w:rsidRPr="00981DE2">
              <w:rPr>
                <w:rFonts w:ascii="Baskerville" w:hAnsi="Baskerville"/>
                <w:b/>
                <w:bCs/>
                <w:i/>
                <w:iCs/>
                <w:color w:val="000000" w:themeColor="text1"/>
                <w:sz w:val="32"/>
                <w:szCs w:val="32"/>
              </w:rPr>
              <w:t xml:space="preserve">(i.e. </w:t>
            </w:r>
            <w:r>
              <w:rPr>
                <w:rFonts w:ascii="Baskerville" w:hAnsi="Baskerville"/>
                <w:b/>
                <w:bCs/>
                <w:i/>
                <w:iCs/>
                <w:color w:val="000000" w:themeColor="text1"/>
                <w:sz w:val="32"/>
                <w:szCs w:val="32"/>
              </w:rPr>
              <w:t>S</w:t>
            </w:r>
            <w:r w:rsidRPr="00981DE2">
              <w:rPr>
                <w:rFonts w:ascii="Baskerville" w:hAnsi="Baskerville"/>
                <w:b/>
                <w:bCs/>
                <w:i/>
                <w:iCs/>
                <w:color w:val="000000" w:themeColor="text1"/>
                <w:sz w:val="32"/>
                <w:szCs w:val="32"/>
              </w:rPr>
              <w:t xml:space="preserve">calpel </w:t>
            </w:r>
            <w:r>
              <w:rPr>
                <w:rFonts w:ascii="Baskerville" w:hAnsi="Baskerville"/>
                <w:b/>
                <w:bCs/>
                <w:i/>
                <w:iCs/>
                <w:color w:val="000000" w:themeColor="text1"/>
                <w:sz w:val="32"/>
                <w:szCs w:val="32"/>
              </w:rPr>
              <w:t>B</w:t>
            </w:r>
            <w:r w:rsidRPr="00981DE2">
              <w:rPr>
                <w:rFonts w:ascii="Baskerville" w:hAnsi="Baskerville"/>
                <w:b/>
                <w:bCs/>
                <w:i/>
                <w:iCs/>
                <w:color w:val="000000" w:themeColor="text1"/>
                <w:sz w:val="32"/>
                <w:szCs w:val="32"/>
              </w:rPr>
              <w:t>lade)</w:t>
            </w:r>
          </w:p>
        </w:tc>
      </w:tr>
      <w:tr w:rsidR="0016634E" w:rsidRPr="0016634E" w14:paraId="628DDB20" w14:textId="77777777" w:rsidTr="0016634E">
        <w:trPr>
          <w:trHeight w:val="4000"/>
        </w:trPr>
        <w:tc>
          <w:tcPr>
            <w:tcW w:w="10890" w:type="dxa"/>
            <w:tcBorders>
              <w:top w:val="triple" w:sz="4" w:space="0" w:color="auto"/>
            </w:tcBorders>
          </w:tcPr>
          <w:p w14:paraId="4399AB02" w14:textId="77777777" w:rsidR="00185AA7" w:rsidRPr="0016634E" w:rsidRDefault="00185AA7" w:rsidP="0016634E">
            <w:pPr>
              <w:pStyle w:val="NoSpacing"/>
              <w:numPr>
                <w:ilvl w:val="0"/>
                <w:numId w:val="23"/>
              </w:numPr>
              <w:ind w:left="521"/>
              <w:rPr>
                <w:color w:val="548DD4" w:themeColor="text2" w:themeTint="99"/>
                <w:sz w:val="20"/>
                <w:szCs w:val="20"/>
              </w:rPr>
            </w:pPr>
            <w:r w:rsidRPr="0016634E">
              <w:rPr>
                <w:color w:val="548DD4" w:themeColor="text2" w:themeTint="99"/>
                <w:sz w:val="20"/>
                <w:szCs w:val="20"/>
              </w:rPr>
              <w:t>Place</w:t>
            </w:r>
            <w:r w:rsidRPr="0016634E">
              <w:rPr>
                <w:b/>
                <w:color w:val="548DD4" w:themeColor="text2" w:themeTint="99"/>
                <w:spacing w:val="-12"/>
                <w:sz w:val="20"/>
                <w:szCs w:val="20"/>
              </w:rPr>
              <w:t xml:space="preserve"> </w:t>
            </w:r>
            <w:r w:rsidRPr="0016634E">
              <w:rPr>
                <w:color w:val="548DD4" w:themeColor="text2" w:themeTint="99"/>
                <w:spacing w:val="-8"/>
                <w:sz w:val="20"/>
                <w:szCs w:val="20"/>
              </w:rPr>
              <w:t>the</w:t>
            </w:r>
            <w:r w:rsidRPr="0016634E">
              <w:rPr>
                <w:color w:val="548DD4" w:themeColor="text2" w:themeTint="99"/>
                <w:spacing w:val="-11"/>
                <w:sz w:val="20"/>
                <w:szCs w:val="20"/>
              </w:rPr>
              <w:t xml:space="preserve"> </w:t>
            </w:r>
            <w:r w:rsidRPr="0016634E">
              <w:rPr>
                <w:color w:val="548DD4" w:themeColor="text2" w:themeTint="99"/>
                <w:spacing w:val="-8"/>
                <w:sz w:val="20"/>
                <w:szCs w:val="20"/>
              </w:rPr>
              <w:t>animal</w:t>
            </w:r>
            <w:r w:rsidRPr="0016634E">
              <w:rPr>
                <w:color w:val="548DD4" w:themeColor="text2" w:themeTint="99"/>
                <w:spacing w:val="-11"/>
                <w:sz w:val="20"/>
                <w:szCs w:val="20"/>
              </w:rPr>
              <w:t xml:space="preserve"> </w:t>
            </w:r>
            <w:r w:rsidRPr="0016634E">
              <w:rPr>
                <w:color w:val="548DD4" w:themeColor="text2" w:themeTint="99"/>
                <w:spacing w:val="-8"/>
                <w:sz w:val="20"/>
                <w:szCs w:val="20"/>
              </w:rPr>
              <w:t>back</w:t>
            </w:r>
            <w:r w:rsidRPr="0016634E">
              <w:rPr>
                <w:color w:val="548DD4" w:themeColor="text2" w:themeTint="99"/>
                <w:spacing w:val="-11"/>
                <w:sz w:val="20"/>
                <w:szCs w:val="20"/>
              </w:rPr>
              <w:t xml:space="preserve"> </w:t>
            </w:r>
            <w:r w:rsidRPr="0016634E">
              <w:rPr>
                <w:color w:val="548DD4" w:themeColor="text2" w:themeTint="99"/>
                <w:spacing w:val="-8"/>
                <w:sz w:val="20"/>
                <w:szCs w:val="20"/>
              </w:rPr>
              <w:t>in</w:t>
            </w:r>
            <w:r w:rsidRPr="0016634E">
              <w:rPr>
                <w:color w:val="548DD4" w:themeColor="text2" w:themeTint="99"/>
                <w:spacing w:val="-11"/>
                <w:sz w:val="20"/>
                <w:szCs w:val="20"/>
              </w:rPr>
              <w:t xml:space="preserve"> </w:t>
            </w:r>
            <w:r w:rsidRPr="0016634E">
              <w:rPr>
                <w:color w:val="548DD4" w:themeColor="text2" w:themeTint="99"/>
                <w:spacing w:val="-8"/>
                <w:sz w:val="20"/>
                <w:szCs w:val="20"/>
              </w:rPr>
              <w:t>its</w:t>
            </w:r>
            <w:r w:rsidRPr="0016634E">
              <w:rPr>
                <w:color w:val="548DD4" w:themeColor="text2" w:themeTint="99"/>
                <w:spacing w:val="-11"/>
                <w:sz w:val="20"/>
                <w:szCs w:val="20"/>
              </w:rPr>
              <w:t xml:space="preserve"> </w:t>
            </w:r>
            <w:r w:rsidRPr="0016634E">
              <w:rPr>
                <w:color w:val="548DD4" w:themeColor="text2" w:themeTint="99"/>
                <w:spacing w:val="-8"/>
                <w:sz w:val="20"/>
                <w:szCs w:val="20"/>
              </w:rPr>
              <w:t>cage,</w:t>
            </w:r>
            <w:r w:rsidRPr="0016634E">
              <w:rPr>
                <w:color w:val="548DD4" w:themeColor="text2" w:themeTint="99"/>
                <w:spacing w:val="-11"/>
                <w:sz w:val="20"/>
                <w:szCs w:val="20"/>
              </w:rPr>
              <w:t xml:space="preserve"> </w:t>
            </w:r>
            <w:r w:rsidRPr="0016634E">
              <w:rPr>
                <w:color w:val="548DD4" w:themeColor="text2" w:themeTint="99"/>
                <w:spacing w:val="-8"/>
                <w:sz w:val="20"/>
                <w:szCs w:val="20"/>
              </w:rPr>
              <w:t>try</w:t>
            </w:r>
            <w:r w:rsidRPr="0016634E">
              <w:rPr>
                <w:color w:val="548DD4" w:themeColor="text2" w:themeTint="99"/>
                <w:spacing w:val="-11"/>
                <w:sz w:val="20"/>
                <w:szCs w:val="20"/>
              </w:rPr>
              <w:t xml:space="preserve"> </w:t>
            </w:r>
            <w:r w:rsidRPr="0016634E">
              <w:rPr>
                <w:color w:val="548DD4" w:themeColor="text2" w:themeTint="99"/>
                <w:spacing w:val="-8"/>
                <w:sz w:val="20"/>
                <w:szCs w:val="20"/>
              </w:rPr>
              <w:t>to</w:t>
            </w:r>
            <w:r w:rsidRPr="0016634E">
              <w:rPr>
                <w:color w:val="548DD4" w:themeColor="text2" w:themeTint="99"/>
                <w:spacing w:val="-11"/>
                <w:sz w:val="20"/>
                <w:szCs w:val="20"/>
              </w:rPr>
              <w:t xml:space="preserve"> </w:t>
            </w:r>
            <w:r w:rsidRPr="0016634E">
              <w:rPr>
                <w:color w:val="548DD4" w:themeColor="text2" w:themeTint="99"/>
                <w:spacing w:val="-8"/>
                <w:sz w:val="20"/>
                <w:szCs w:val="20"/>
              </w:rPr>
              <w:t>make</w:t>
            </w:r>
            <w:r w:rsidRPr="0016634E">
              <w:rPr>
                <w:color w:val="548DD4" w:themeColor="text2" w:themeTint="99"/>
                <w:spacing w:val="-11"/>
                <w:sz w:val="20"/>
                <w:szCs w:val="20"/>
              </w:rPr>
              <w:t xml:space="preserve"> </w:t>
            </w:r>
            <w:r w:rsidRPr="0016634E">
              <w:rPr>
                <w:color w:val="548DD4" w:themeColor="text2" w:themeTint="99"/>
                <w:spacing w:val="-8"/>
                <w:sz w:val="20"/>
                <w:szCs w:val="20"/>
              </w:rPr>
              <w:t xml:space="preserve">the </w:t>
            </w:r>
            <w:r w:rsidRPr="0016634E">
              <w:rPr>
                <w:color w:val="548DD4" w:themeColor="text2" w:themeTint="99"/>
                <w:w w:val="90"/>
                <w:sz w:val="20"/>
                <w:szCs w:val="20"/>
              </w:rPr>
              <w:t>needle stick/prick/sharps exposure bleed, and immediately</w:t>
            </w:r>
            <w:r w:rsidRPr="0016634E">
              <w:rPr>
                <w:color w:val="548DD4" w:themeColor="text2" w:themeTint="99"/>
                <w:spacing w:val="-5"/>
                <w:w w:val="90"/>
                <w:sz w:val="20"/>
                <w:szCs w:val="20"/>
              </w:rPr>
              <w:t xml:space="preserve"> </w:t>
            </w:r>
            <w:r w:rsidRPr="0016634E">
              <w:rPr>
                <w:color w:val="548DD4" w:themeColor="text2" w:themeTint="99"/>
                <w:w w:val="90"/>
                <w:sz w:val="20"/>
                <w:szCs w:val="20"/>
              </w:rPr>
              <w:t>wash</w:t>
            </w:r>
            <w:r w:rsidRPr="0016634E">
              <w:rPr>
                <w:color w:val="548DD4" w:themeColor="text2" w:themeTint="99"/>
                <w:spacing w:val="-5"/>
                <w:w w:val="90"/>
                <w:sz w:val="20"/>
                <w:szCs w:val="20"/>
              </w:rPr>
              <w:t xml:space="preserve"> </w:t>
            </w:r>
            <w:r w:rsidRPr="0016634E">
              <w:rPr>
                <w:color w:val="548DD4" w:themeColor="text2" w:themeTint="99"/>
                <w:w w:val="90"/>
                <w:sz w:val="20"/>
                <w:szCs w:val="20"/>
              </w:rPr>
              <w:t>the</w:t>
            </w:r>
            <w:r w:rsidRPr="0016634E">
              <w:rPr>
                <w:color w:val="548DD4" w:themeColor="text2" w:themeTint="99"/>
                <w:spacing w:val="-5"/>
                <w:w w:val="90"/>
                <w:sz w:val="20"/>
                <w:szCs w:val="20"/>
              </w:rPr>
              <w:t xml:space="preserve"> </w:t>
            </w:r>
            <w:r w:rsidRPr="0016634E">
              <w:rPr>
                <w:color w:val="548DD4" w:themeColor="text2" w:themeTint="99"/>
                <w:w w:val="90"/>
                <w:sz w:val="20"/>
                <w:szCs w:val="20"/>
              </w:rPr>
              <w:t>wound</w:t>
            </w:r>
            <w:r w:rsidRPr="0016634E">
              <w:rPr>
                <w:color w:val="548DD4" w:themeColor="text2" w:themeTint="99"/>
                <w:spacing w:val="-5"/>
                <w:w w:val="90"/>
                <w:sz w:val="20"/>
                <w:szCs w:val="20"/>
              </w:rPr>
              <w:t xml:space="preserve"> </w:t>
            </w:r>
            <w:r w:rsidRPr="0016634E">
              <w:rPr>
                <w:color w:val="548DD4" w:themeColor="text2" w:themeTint="99"/>
                <w:w w:val="90"/>
                <w:sz w:val="20"/>
                <w:szCs w:val="20"/>
              </w:rPr>
              <w:t>with</w:t>
            </w:r>
            <w:r w:rsidRPr="0016634E">
              <w:rPr>
                <w:color w:val="548DD4" w:themeColor="text2" w:themeTint="99"/>
                <w:spacing w:val="-5"/>
                <w:w w:val="90"/>
                <w:sz w:val="20"/>
                <w:szCs w:val="20"/>
              </w:rPr>
              <w:t xml:space="preserve"> </w:t>
            </w:r>
            <w:r w:rsidRPr="0016634E">
              <w:rPr>
                <w:color w:val="548DD4" w:themeColor="text2" w:themeTint="99"/>
                <w:w w:val="90"/>
                <w:sz w:val="20"/>
                <w:szCs w:val="20"/>
              </w:rPr>
              <w:t>soap</w:t>
            </w:r>
            <w:r w:rsidRPr="0016634E">
              <w:rPr>
                <w:color w:val="548DD4" w:themeColor="text2" w:themeTint="99"/>
                <w:spacing w:val="-5"/>
                <w:w w:val="90"/>
                <w:sz w:val="20"/>
                <w:szCs w:val="20"/>
              </w:rPr>
              <w:t xml:space="preserve"> </w:t>
            </w:r>
            <w:r w:rsidRPr="0016634E">
              <w:rPr>
                <w:color w:val="548DD4" w:themeColor="text2" w:themeTint="99"/>
                <w:w w:val="90"/>
                <w:sz w:val="20"/>
                <w:szCs w:val="20"/>
              </w:rPr>
              <w:t>and</w:t>
            </w:r>
            <w:r w:rsidRPr="0016634E">
              <w:rPr>
                <w:color w:val="548DD4" w:themeColor="text2" w:themeTint="99"/>
                <w:spacing w:val="-5"/>
                <w:w w:val="90"/>
                <w:sz w:val="20"/>
                <w:szCs w:val="20"/>
              </w:rPr>
              <w:t xml:space="preserve"> </w:t>
            </w:r>
            <w:r w:rsidRPr="0016634E">
              <w:rPr>
                <w:color w:val="548DD4" w:themeColor="text2" w:themeTint="99"/>
                <w:w w:val="90"/>
                <w:sz w:val="20"/>
                <w:szCs w:val="20"/>
              </w:rPr>
              <w:t>water</w:t>
            </w:r>
            <w:r w:rsidRPr="0016634E">
              <w:rPr>
                <w:color w:val="548DD4" w:themeColor="text2" w:themeTint="99"/>
                <w:spacing w:val="-5"/>
                <w:w w:val="90"/>
                <w:sz w:val="20"/>
                <w:szCs w:val="20"/>
              </w:rPr>
              <w:t xml:space="preserve"> </w:t>
            </w:r>
            <w:r w:rsidRPr="0016634E">
              <w:rPr>
                <w:color w:val="548DD4" w:themeColor="text2" w:themeTint="99"/>
                <w:w w:val="90"/>
                <w:sz w:val="20"/>
                <w:szCs w:val="20"/>
              </w:rPr>
              <w:t xml:space="preserve">for </w:t>
            </w:r>
            <w:r w:rsidRPr="0016634E">
              <w:rPr>
                <w:color w:val="548DD4" w:themeColor="text2" w:themeTint="99"/>
                <w:sz w:val="20"/>
                <w:szCs w:val="20"/>
              </w:rPr>
              <w:t>15</w:t>
            </w:r>
            <w:r w:rsidRPr="0016634E">
              <w:rPr>
                <w:color w:val="548DD4" w:themeColor="text2" w:themeTint="99"/>
                <w:spacing w:val="-16"/>
                <w:sz w:val="20"/>
                <w:szCs w:val="20"/>
              </w:rPr>
              <w:t xml:space="preserve"> </w:t>
            </w:r>
            <w:r w:rsidRPr="0016634E">
              <w:rPr>
                <w:color w:val="548DD4" w:themeColor="text2" w:themeTint="99"/>
                <w:sz w:val="20"/>
                <w:szCs w:val="20"/>
              </w:rPr>
              <w:t>minutes.</w:t>
            </w:r>
          </w:p>
          <w:p w14:paraId="79424AE2" w14:textId="77777777" w:rsidR="00185AA7" w:rsidRPr="0016634E" w:rsidRDefault="00185AA7" w:rsidP="0016634E">
            <w:pPr>
              <w:pStyle w:val="NoSpacing"/>
              <w:ind w:left="521"/>
              <w:rPr>
                <w:color w:val="548DD4" w:themeColor="text2" w:themeTint="99"/>
                <w:sz w:val="20"/>
                <w:szCs w:val="20"/>
              </w:rPr>
            </w:pPr>
          </w:p>
          <w:p w14:paraId="7F3FB429" w14:textId="77777777" w:rsidR="00185AA7" w:rsidRPr="0016634E" w:rsidRDefault="00185AA7" w:rsidP="0016634E">
            <w:pPr>
              <w:pStyle w:val="NoSpacing"/>
              <w:numPr>
                <w:ilvl w:val="0"/>
                <w:numId w:val="23"/>
              </w:numPr>
              <w:ind w:left="521"/>
              <w:rPr>
                <w:color w:val="548DD4" w:themeColor="text2" w:themeTint="99"/>
                <w:sz w:val="20"/>
                <w:szCs w:val="20"/>
              </w:rPr>
            </w:pPr>
            <w:r w:rsidRPr="0016634E">
              <w:rPr>
                <w:color w:val="548DD4" w:themeColor="text2" w:themeTint="99"/>
                <w:spacing w:val="-6"/>
                <w:sz w:val="20"/>
                <w:szCs w:val="20"/>
              </w:rPr>
              <w:t>After</w:t>
            </w:r>
            <w:r w:rsidRPr="0016634E">
              <w:rPr>
                <w:color w:val="548DD4" w:themeColor="text2" w:themeTint="99"/>
                <w:spacing w:val="-12"/>
                <w:sz w:val="20"/>
                <w:szCs w:val="20"/>
              </w:rPr>
              <w:t xml:space="preserve"> </w:t>
            </w:r>
            <w:r w:rsidRPr="0016634E">
              <w:rPr>
                <w:color w:val="548DD4" w:themeColor="text2" w:themeTint="99"/>
                <w:spacing w:val="-6"/>
                <w:sz w:val="20"/>
                <w:szCs w:val="20"/>
              </w:rPr>
              <w:t>washing,</w:t>
            </w:r>
            <w:r w:rsidRPr="0016634E">
              <w:rPr>
                <w:color w:val="548DD4" w:themeColor="text2" w:themeTint="99"/>
                <w:spacing w:val="-3"/>
                <w:sz w:val="20"/>
                <w:szCs w:val="20"/>
              </w:rPr>
              <w:t xml:space="preserve"> </w:t>
            </w:r>
            <w:r w:rsidRPr="0016634E">
              <w:rPr>
                <w:b/>
                <w:color w:val="548DD4" w:themeColor="text2" w:themeTint="99"/>
                <w:spacing w:val="-6"/>
                <w:sz w:val="20"/>
                <w:szCs w:val="20"/>
              </w:rPr>
              <w:t>dry</w:t>
            </w:r>
            <w:r w:rsidRPr="0016634E">
              <w:rPr>
                <w:b/>
                <w:color w:val="548DD4" w:themeColor="text2" w:themeTint="99"/>
                <w:spacing w:val="-14"/>
                <w:sz w:val="20"/>
                <w:szCs w:val="20"/>
              </w:rPr>
              <w:t xml:space="preserve"> </w:t>
            </w:r>
            <w:r w:rsidRPr="0016634E">
              <w:rPr>
                <w:color w:val="548DD4" w:themeColor="text2" w:themeTint="99"/>
                <w:spacing w:val="-6"/>
                <w:sz w:val="20"/>
                <w:szCs w:val="20"/>
              </w:rPr>
              <w:t>the</w:t>
            </w:r>
            <w:r w:rsidRPr="0016634E">
              <w:rPr>
                <w:color w:val="548DD4" w:themeColor="text2" w:themeTint="99"/>
                <w:spacing w:val="-12"/>
                <w:sz w:val="20"/>
                <w:szCs w:val="20"/>
              </w:rPr>
              <w:t xml:space="preserve"> </w:t>
            </w:r>
            <w:r w:rsidRPr="0016634E">
              <w:rPr>
                <w:color w:val="548DD4" w:themeColor="text2" w:themeTint="99"/>
                <w:spacing w:val="-6"/>
                <w:sz w:val="20"/>
                <w:szCs w:val="20"/>
              </w:rPr>
              <w:t>area,</w:t>
            </w:r>
            <w:r w:rsidRPr="0016634E">
              <w:rPr>
                <w:color w:val="548DD4" w:themeColor="text2" w:themeTint="99"/>
                <w:spacing w:val="-2"/>
                <w:sz w:val="20"/>
                <w:szCs w:val="20"/>
              </w:rPr>
              <w:t xml:space="preserve"> </w:t>
            </w:r>
            <w:r w:rsidRPr="0016634E">
              <w:rPr>
                <w:b/>
                <w:color w:val="548DD4" w:themeColor="text2" w:themeTint="99"/>
                <w:spacing w:val="-6"/>
                <w:sz w:val="20"/>
                <w:szCs w:val="20"/>
              </w:rPr>
              <w:t>apply</w:t>
            </w:r>
            <w:r w:rsidRPr="0016634E">
              <w:rPr>
                <w:b/>
                <w:color w:val="548DD4" w:themeColor="text2" w:themeTint="99"/>
                <w:spacing w:val="-14"/>
                <w:sz w:val="20"/>
                <w:szCs w:val="20"/>
              </w:rPr>
              <w:t xml:space="preserve"> </w:t>
            </w:r>
            <w:r w:rsidRPr="0016634E">
              <w:rPr>
                <w:color w:val="548DD4" w:themeColor="text2" w:themeTint="99"/>
                <w:spacing w:val="-6"/>
                <w:sz w:val="20"/>
                <w:szCs w:val="20"/>
              </w:rPr>
              <w:t xml:space="preserve">antibiotic </w:t>
            </w:r>
            <w:r w:rsidRPr="0016634E">
              <w:rPr>
                <w:color w:val="548DD4" w:themeColor="text2" w:themeTint="99"/>
                <w:spacing w:val="-8"/>
                <w:sz w:val="20"/>
                <w:szCs w:val="20"/>
              </w:rPr>
              <w:t>ointment, and</w:t>
            </w:r>
            <w:r w:rsidRPr="0016634E">
              <w:rPr>
                <w:color w:val="548DD4" w:themeColor="text2" w:themeTint="99"/>
                <w:sz w:val="20"/>
                <w:szCs w:val="20"/>
              </w:rPr>
              <w:t xml:space="preserve"> </w:t>
            </w:r>
            <w:r w:rsidRPr="0016634E">
              <w:rPr>
                <w:b/>
                <w:color w:val="548DD4" w:themeColor="text2" w:themeTint="99"/>
                <w:spacing w:val="-8"/>
                <w:sz w:val="20"/>
                <w:szCs w:val="20"/>
              </w:rPr>
              <w:t xml:space="preserve">cover </w:t>
            </w:r>
            <w:r w:rsidRPr="0016634E">
              <w:rPr>
                <w:color w:val="548DD4" w:themeColor="text2" w:themeTint="99"/>
                <w:spacing w:val="-8"/>
                <w:sz w:val="20"/>
                <w:szCs w:val="20"/>
              </w:rPr>
              <w:t xml:space="preserve">with a clean bandage. If it </w:t>
            </w:r>
            <w:r w:rsidRPr="0016634E">
              <w:rPr>
                <w:color w:val="548DD4" w:themeColor="text2" w:themeTint="99"/>
                <w:w w:val="90"/>
                <w:sz w:val="20"/>
                <w:szCs w:val="20"/>
              </w:rPr>
              <w:t>continues</w:t>
            </w:r>
            <w:r w:rsidRPr="0016634E">
              <w:rPr>
                <w:color w:val="548DD4" w:themeColor="text2" w:themeTint="99"/>
                <w:spacing w:val="-10"/>
                <w:w w:val="90"/>
                <w:sz w:val="20"/>
                <w:szCs w:val="20"/>
              </w:rPr>
              <w:t xml:space="preserve"> </w:t>
            </w:r>
            <w:r w:rsidRPr="0016634E">
              <w:rPr>
                <w:color w:val="548DD4" w:themeColor="text2" w:themeTint="99"/>
                <w:w w:val="90"/>
                <w:sz w:val="20"/>
                <w:szCs w:val="20"/>
              </w:rPr>
              <w:t>to</w:t>
            </w:r>
            <w:r w:rsidRPr="0016634E">
              <w:rPr>
                <w:color w:val="548DD4" w:themeColor="text2" w:themeTint="99"/>
                <w:spacing w:val="-10"/>
                <w:w w:val="90"/>
                <w:sz w:val="20"/>
                <w:szCs w:val="20"/>
              </w:rPr>
              <w:t xml:space="preserve"> </w:t>
            </w:r>
            <w:r w:rsidRPr="0016634E">
              <w:rPr>
                <w:color w:val="548DD4" w:themeColor="text2" w:themeTint="99"/>
                <w:w w:val="90"/>
                <w:sz w:val="20"/>
                <w:szCs w:val="20"/>
              </w:rPr>
              <w:t>bleed,</w:t>
            </w:r>
            <w:r w:rsidRPr="0016634E">
              <w:rPr>
                <w:color w:val="548DD4" w:themeColor="text2" w:themeTint="99"/>
                <w:spacing w:val="-9"/>
                <w:w w:val="90"/>
                <w:sz w:val="20"/>
                <w:szCs w:val="20"/>
              </w:rPr>
              <w:t xml:space="preserve"> </w:t>
            </w:r>
            <w:r w:rsidRPr="0016634E">
              <w:rPr>
                <w:color w:val="548DD4" w:themeColor="text2" w:themeTint="99"/>
                <w:w w:val="90"/>
                <w:sz w:val="20"/>
                <w:szCs w:val="20"/>
              </w:rPr>
              <w:t>apply</w:t>
            </w:r>
            <w:r w:rsidRPr="0016634E">
              <w:rPr>
                <w:color w:val="548DD4" w:themeColor="text2" w:themeTint="99"/>
                <w:spacing w:val="-10"/>
                <w:w w:val="90"/>
                <w:sz w:val="20"/>
                <w:szCs w:val="20"/>
              </w:rPr>
              <w:t xml:space="preserve"> </w:t>
            </w:r>
            <w:r w:rsidRPr="0016634E">
              <w:rPr>
                <w:color w:val="548DD4" w:themeColor="text2" w:themeTint="99"/>
                <w:w w:val="90"/>
                <w:sz w:val="20"/>
                <w:szCs w:val="20"/>
              </w:rPr>
              <w:t>pressure</w:t>
            </w:r>
            <w:r w:rsidRPr="0016634E">
              <w:rPr>
                <w:color w:val="548DD4" w:themeColor="text2" w:themeTint="99"/>
                <w:spacing w:val="-9"/>
                <w:w w:val="90"/>
                <w:sz w:val="20"/>
                <w:szCs w:val="20"/>
              </w:rPr>
              <w:t xml:space="preserve"> </w:t>
            </w:r>
            <w:r w:rsidRPr="0016634E">
              <w:rPr>
                <w:color w:val="548DD4" w:themeColor="text2" w:themeTint="99"/>
                <w:w w:val="90"/>
                <w:sz w:val="20"/>
                <w:szCs w:val="20"/>
              </w:rPr>
              <w:t>to</w:t>
            </w:r>
            <w:r w:rsidRPr="0016634E">
              <w:rPr>
                <w:color w:val="548DD4" w:themeColor="text2" w:themeTint="99"/>
                <w:spacing w:val="-10"/>
                <w:w w:val="90"/>
                <w:sz w:val="20"/>
                <w:szCs w:val="20"/>
              </w:rPr>
              <w:t xml:space="preserve"> </w:t>
            </w:r>
            <w:r w:rsidRPr="0016634E">
              <w:rPr>
                <w:color w:val="548DD4" w:themeColor="text2" w:themeTint="99"/>
                <w:w w:val="90"/>
                <w:sz w:val="20"/>
                <w:szCs w:val="20"/>
              </w:rPr>
              <w:t>stop</w:t>
            </w:r>
            <w:r w:rsidRPr="0016634E">
              <w:rPr>
                <w:color w:val="548DD4" w:themeColor="text2" w:themeTint="99"/>
                <w:spacing w:val="-10"/>
                <w:w w:val="90"/>
                <w:sz w:val="20"/>
                <w:szCs w:val="20"/>
              </w:rPr>
              <w:t xml:space="preserve"> </w:t>
            </w:r>
            <w:r w:rsidRPr="0016634E">
              <w:rPr>
                <w:color w:val="548DD4" w:themeColor="text2" w:themeTint="99"/>
                <w:w w:val="90"/>
                <w:sz w:val="20"/>
                <w:szCs w:val="20"/>
              </w:rPr>
              <w:t>the</w:t>
            </w:r>
            <w:r w:rsidRPr="0016634E">
              <w:rPr>
                <w:color w:val="548DD4" w:themeColor="text2" w:themeTint="99"/>
                <w:spacing w:val="-9"/>
                <w:w w:val="90"/>
                <w:sz w:val="20"/>
                <w:szCs w:val="20"/>
              </w:rPr>
              <w:t xml:space="preserve"> </w:t>
            </w:r>
            <w:r w:rsidRPr="0016634E">
              <w:rPr>
                <w:color w:val="548DD4" w:themeColor="text2" w:themeTint="99"/>
                <w:w w:val="90"/>
                <w:sz w:val="20"/>
                <w:szCs w:val="20"/>
              </w:rPr>
              <w:t xml:space="preserve">bleeding. </w:t>
            </w:r>
            <w:r w:rsidRPr="0016634E">
              <w:rPr>
                <w:color w:val="548DD4" w:themeColor="text2" w:themeTint="99"/>
                <w:spacing w:val="-6"/>
                <w:sz w:val="20"/>
                <w:szCs w:val="20"/>
              </w:rPr>
              <w:t>Band</w:t>
            </w:r>
            <w:r w:rsidRPr="0016634E">
              <w:rPr>
                <w:color w:val="548DD4" w:themeColor="text2" w:themeTint="99"/>
                <w:spacing w:val="-14"/>
                <w:sz w:val="20"/>
                <w:szCs w:val="20"/>
              </w:rPr>
              <w:t xml:space="preserve"> </w:t>
            </w:r>
            <w:r w:rsidRPr="0016634E">
              <w:rPr>
                <w:color w:val="548DD4" w:themeColor="text2" w:themeTint="99"/>
                <w:spacing w:val="-6"/>
                <w:sz w:val="20"/>
                <w:szCs w:val="20"/>
              </w:rPr>
              <w:t>aides</w:t>
            </w:r>
            <w:r w:rsidRPr="0016634E">
              <w:rPr>
                <w:color w:val="548DD4" w:themeColor="text2" w:themeTint="99"/>
                <w:spacing w:val="-12"/>
                <w:sz w:val="20"/>
                <w:szCs w:val="20"/>
              </w:rPr>
              <w:t xml:space="preserve"> </w:t>
            </w:r>
            <w:r w:rsidRPr="0016634E">
              <w:rPr>
                <w:color w:val="548DD4" w:themeColor="text2" w:themeTint="99"/>
                <w:spacing w:val="-6"/>
                <w:sz w:val="20"/>
                <w:szCs w:val="20"/>
              </w:rPr>
              <w:t>and</w:t>
            </w:r>
            <w:r w:rsidRPr="0016634E">
              <w:rPr>
                <w:color w:val="548DD4" w:themeColor="text2" w:themeTint="99"/>
                <w:spacing w:val="-12"/>
                <w:sz w:val="20"/>
                <w:szCs w:val="20"/>
              </w:rPr>
              <w:t xml:space="preserve"> </w:t>
            </w:r>
            <w:r w:rsidRPr="0016634E">
              <w:rPr>
                <w:color w:val="548DD4" w:themeColor="text2" w:themeTint="99"/>
                <w:spacing w:val="-6"/>
                <w:sz w:val="20"/>
                <w:szCs w:val="20"/>
              </w:rPr>
              <w:t>antibiotic</w:t>
            </w:r>
            <w:r w:rsidRPr="0016634E">
              <w:rPr>
                <w:color w:val="548DD4" w:themeColor="text2" w:themeTint="99"/>
                <w:spacing w:val="-12"/>
                <w:sz w:val="20"/>
                <w:szCs w:val="20"/>
              </w:rPr>
              <w:t xml:space="preserve"> </w:t>
            </w:r>
            <w:r w:rsidRPr="0016634E">
              <w:rPr>
                <w:color w:val="548DD4" w:themeColor="text2" w:themeTint="99"/>
                <w:spacing w:val="-6"/>
                <w:sz w:val="20"/>
                <w:szCs w:val="20"/>
              </w:rPr>
              <w:t>ointment</w:t>
            </w:r>
            <w:r w:rsidRPr="0016634E">
              <w:rPr>
                <w:color w:val="548DD4" w:themeColor="text2" w:themeTint="99"/>
                <w:spacing w:val="-12"/>
                <w:sz w:val="20"/>
                <w:szCs w:val="20"/>
              </w:rPr>
              <w:t xml:space="preserve"> </w:t>
            </w:r>
            <w:r w:rsidRPr="0016634E">
              <w:rPr>
                <w:color w:val="548DD4" w:themeColor="text2" w:themeTint="99"/>
                <w:spacing w:val="-6"/>
                <w:sz w:val="20"/>
                <w:szCs w:val="20"/>
              </w:rPr>
              <w:t>are</w:t>
            </w:r>
            <w:r w:rsidRPr="0016634E">
              <w:rPr>
                <w:color w:val="548DD4" w:themeColor="text2" w:themeTint="99"/>
                <w:spacing w:val="-12"/>
                <w:sz w:val="20"/>
                <w:szCs w:val="20"/>
              </w:rPr>
              <w:t xml:space="preserve"> </w:t>
            </w:r>
            <w:r w:rsidRPr="0016634E">
              <w:rPr>
                <w:color w:val="548DD4" w:themeColor="text2" w:themeTint="99"/>
                <w:spacing w:val="-6"/>
                <w:sz w:val="20"/>
                <w:szCs w:val="20"/>
              </w:rPr>
              <w:t>provided</w:t>
            </w:r>
            <w:r w:rsidRPr="0016634E">
              <w:rPr>
                <w:color w:val="548DD4" w:themeColor="text2" w:themeTint="99"/>
                <w:spacing w:val="-12"/>
                <w:sz w:val="20"/>
                <w:szCs w:val="20"/>
              </w:rPr>
              <w:t xml:space="preserve"> </w:t>
            </w:r>
            <w:r w:rsidRPr="0016634E">
              <w:rPr>
                <w:color w:val="548DD4" w:themeColor="text2" w:themeTint="99"/>
                <w:spacing w:val="-6"/>
                <w:sz w:val="20"/>
                <w:szCs w:val="20"/>
              </w:rPr>
              <w:t>in each</w:t>
            </w:r>
            <w:r w:rsidRPr="0016634E">
              <w:rPr>
                <w:color w:val="548DD4" w:themeColor="text2" w:themeTint="99"/>
                <w:spacing w:val="-10"/>
                <w:sz w:val="20"/>
                <w:szCs w:val="20"/>
              </w:rPr>
              <w:t xml:space="preserve"> </w:t>
            </w:r>
            <w:r w:rsidRPr="0016634E">
              <w:rPr>
                <w:color w:val="548DD4" w:themeColor="text2" w:themeTint="99"/>
                <w:spacing w:val="-6"/>
                <w:sz w:val="20"/>
                <w:szCs w:val="20"/>
              </w:rPr>
              <w:t>animal</w:t>
            </w:r>
            <w:r w:rsidRPr="0016634E">
              <w:rPr>
                <w:color w:val="548DD4" w:themeColor="text2" w:themeTint="99"/>
                <w:spacing w:val="-10"/>
                <w:sz w:val="20"/>
                <w:szCs w:val="20"/>
              </w:rPr>
              <w:t xml:space="preserve"> </w:t>
            </w:r>
            <w:r w:rsidRPr="0016634E">
              <w:rPr>
                <w:color w:val="548DD4" w:themeColor="text2" w:themeTint="99"/>
                <w:spacing w:val="-6"/>
                <w:sz w:val="20"/>
                <w:szCs w:val="20"/>
              </w:rPr>
              <w:t>care</w:t>
            </w:r>
            <w:r w:rsidRPr="0016634E">
              <w:rPr>
                <w:color w:val="548DD4" w:themeColor="text2" w:themeTint="99"/>
                <w:spacing w:val="-10"/>
                <w:sz w:val="20"/>
                <w:szCs w:val="20"/>
              </w:rPr>
              <w:t xml:space="preserve"> </w:t>
            </w:r>
            <w:r w:rsidRPr="0016634E">
              <w:rPr>
                <w:color w:val="548DD4" w:themeColor="text2" w:themeTint="99"/>
                <w:spacing w:val="-6"/>
                <w:sz w:val="20"/>
                <w:szCs w:val="20"/>
              </w:rPr>
              <w:t>facility.</w:t>
            </w:r>
          </w:p>
          <w:p w14:paraId="49EF9709" w14:textId="77777777" w:rsidR="00185AA7" w:rsidRPr="0016634E" w:rsidRDefault="00185AA7" w:rsidP="0016634E">
            <w:pPr>
              <w:pStyle w:val="NoSpacing"/>
              <w:ind w:left="521"/>
              <w:rPr>
                <w:color w:val="548DD4" w:themeColor="text2" w:themeTint="99"/>
                <w:sz w:val="20"/>
                <w:szCs w:val="20"/>
              </w:rPr>
            </w:pPr>
          </w:p>
          <w:p w14:paraId="0781FDC7" w14:textId="77777777" w:rsidR="00185AA7" w:rsidRPr="0016634E" w:rsidRDefault="00185AA7" w:rsidP="0016634E">
            <w:pPr>
              <w:pStyle w:val="NoSpacing"/>
              <w:numPr>
                <w:ilvl w:val="0"/>
                <w:numId w:val="23"/>
              </w:numPr>
              <w:ind w:left="521"/>
              <w:rPr>
                <w:color w:val="548DD4" w:themeColor="text2" w:themeTint="99"/>
                <w:sz w:val="20"/>
                <w:szCs w:val="20"/>
              </w:rPr>
            </w:pPr>
            <w:r w:rsidRPr="0016634E">
              <w:rPr>
                <w:color w:val="548DD4" w:themeColor="text2" w:themeTint="99"/>
                <w:w w:val="90"/>
                <w:sz w:val="20"/>
                <w:szCs w:val="20"/>
              </w:rPr>
              <w:t xml:space="preserve">If the needle/syringe/sharps contained hazardous </w:t>
            </w:r>
            <w:r w:rsidRPr="0016634E">
              <w:rPr>
                <w:color w:val="548DD4" w:themeColor="text2" w:themeTint="99"/>
                <w:w w:val="85"/>
                <w:sz w:val="20"/>
                <w:szCs w:val="20"/>
              </w:rPr>
              <w:t>materials,</w:t>
            </w:r>
            <w:r w:rsidRPr="0016634E">
              <w:rPr>
                <w:color w:val="548DD4" w:themeColor="text2" w:themeTint="99"/>
                <w:sz w:val="20"/>
                <w:szCs w:val="20"/>
              </w:rPr>
              <w:t xml:space="preserve"> </w:t>
            </w:r>
            <w:r w:rsidRPr="0016634E">
              <w:rPr>
                <w:b/>
                <w:color w:val="548DD4" w:themeColor="text2" w:themeTint="99"/>
                <w:w w:val="85"/>
                <w:sz w:val="20"/>
                <w:szCs w:val="20"/>
              </w:rPr>
              <w:t xml:space="preserve">call </w:t>
            </w:r>
            <w:r w:rsidRPr="0016634E">
              <w:rPr>
                <w:color w:val="548DD4" w:themeColor="text2" w:themeTint="99"/>
                <w:w w:val="85"/>
                <w:sz w:val="20"/>
                <w:szCs w:val="20"/>
              </w:rPr>
              <w:t xml:space="preserve">NUPD at (617)-373-3333 or contact via </w:t>
            </w:r>
            <w:r w:rsidRPr="0016634E">
              <w:rPr>
                <w:color w:val="548DD4" w:themeColor="text2" w:themeTint="99"/>
                <w:w w:val="90"/>
                <w:sz w:val="20"/>
                <w:szCs w:val="20"/>
              </w:rPr>
              <w:t>the</w:t>
            </w:r>
            <w:r w:rsidRPr="0016634E">
              <w:rPr>
                <w:color w:val="548DD4" w:themeColor="text2" w:themeTint="99"/>
                <w:spacing w:val="-1"/>
                <w:w w:val="90"/>
                <w:sz w:val="20"/>
                <w:szCs w:val="20"/>
              </w:rPr>
              <w:t xml:space="preserve"> </w:t>
            </w:r>
            <w:proofErr w:type="spellStart"/>
            <w:r w:rsidRPr="0016634E">
              <w:rPr>
                <w:color w:val="548DD4" w:themeColor="text2" w:themeTint="99"/>
                <w:w w:val="90"/>
                <w:sz w:val="20"/>
                <w:szCs w:val="20"/>
              </w:rPr>
              <w:t>SafeZone</w:t>
            </w:r>
            <w:proofErr w:type="spellEnd"/>
            <w:r w:rsidRPr="0016634E">
              <w:rPr>
                <w:color w:val="548DD4" w:themeColor="text2" w:themeTint="99"/>
                <w:spacing w:val="-1"/>
                <w:w w:val="90"/>
                <w:sz w:val="20"/>
                <w:szCs w:val="20"/>
              </w:rPr>
              <w:t xml:space="preserve"> </w:t>
            </w:r>
            <w:r w:rsidRPr="0016634E">
              <w:rPr>
                <w:color w:val="548DD4" w:themeColor="text2" w:themeTint="99"/>
                <w:w w:val="90"/>
                <w:sz w:val="20"/>
                <w:szCs w:val="20"/>
              </w:rPr>
              <w:t>app</w:t>
            </w:r>
            <w:r w:rsidRPr="0016634E">
              <w:rPr>
                <w:color w:val="548DD4" w:themeColor="text2" w:themeTint="99"/>
                <w:spacing w:val="-1"/>
                <w:w w:val="90"/>
                <w:sz w:val="20"/>
                <w:szCs w:val="20"/>
              </w:rPr>
              <w:t xml:space="preserve"> </w:t>
            </w:r>
            <w:r w:rsidRPr="0016634E">
              <w:rPr>
                <w:color w:val="548DD4" w:themeColor="text2" w:themeTint="99"/>
                <w:w w:val="90"/>
                <w:sz w:val="20"/>
                <w:szCs w:val="20"/>
              </w:rPr>
              <w:t>for</w:t>
            </w:r>
            <w:r w:rsidRPr="0016634E">
              <w:rPr>
                <w:color w:val="548DD4" w:themeColor="text2" w:themeTint="99"/>
                <w:spacing w:val="-1"/>
                <w:w w:val="90"/>
                <w:sz w:val="20"/>
                <w:szCs w:val="20"/>
              </w:rPr>
              <w:t xml:space="preserve"> </w:t>
            </w:r>
            <w:r w:rsidRPr="0016634E">
              <w:rPr>
                <w:color w:val="548DD4" w:themeColor="text2" w:themeTint="99"/>
                <w:w w:val="90"/>
                <w:sz w:val="20"/>
                <w:szCs w:val="20"/>
              </w:rPr>
              <w:t>help.</w:t>
            </w:r>
            <w:r w:rsidRPr="0016634E">
              <w:rPr>
                <w:color w:val="548DD4" w:themeColor="text2" w:themeTint="99"/>
                <w:spacing w:val="-1"/>
                <w:w w:val="90"/>
                <w:sz w:val="20"/>
                <w:szCs w:val="20"/>
              </w:rPr>
              <w:t xml:space="preserve"> </w:t>
            </w:r>
            <w:r w:rsidRPr="0016634E">
              <w:rPr>
                <w:color w:val="548DD4" w:themeColor="text2" w:themeTint="99"/>
                <w:w w:val="90"/>
                <w:sz w:val="20"/>
                <w:szCs w:val="20"/>
              </w:rPr>
              <w:t>NUPD</w:t>
            </w:r>
            <w:r w:rsidRPr="0016634E">
              <w:rPr>
                <w:color w:val="548DD4" w:themeColor="text2" w:themeTint="99"/>
                <w:spacing w:val="-1"/>
                <w:w w:val="90"/>
                <w:sz w:val="20"/>
                <w:szCs w:val="20"/>
              </w:rPr>
              <w:t xml:space="preserve"> </w:t>
            </w:r>
            <w:r w:rsidRPr="0016634E">
              <w:rPr>
                <w:color w:val="548DD4" w:themeColor="text2" w:themeTint="99"/>
                <w:w w:val="90"/>
                <w:sz w:val="20"/>
                <w:szCs w:val="20"/>
              </w:rPr>
              <w:t>will</w:t>
            </w:r>
            <w:r w:rsidRPr="0016634E">
              <w:rPr>
                <w:color w:val="548DD4" w:themeColor="text2" w:themeTint="99"/>
                <w:spacing w:val="-1"/>
                <w:w w:val="90"/>
                <w:sz w:val="20"/>
                <w:szCs w:val="20"/>
              </w:rPr>
              <w:t xml:space="preserve"> </w:t>
            </w:r>
            <w:r w:rsidRPr="0016634E">
              <w:rPr>
                <w:color w:val="548DD4" w:themeColor="text2" w:themeTint="99"/>
                <w:w w:val="90"/>
                <w:sz w:val="20"/>
                <w:szCs w:val="20"/>
              </w:rPr>
              <w:t>assess</w:t>
            </w:r>
            <w:r w:rsidRPr="0016634E">
              <w:rPr>
                <w:color w:val="548DD4" w:themeColor="text2" w:themeTint="99"/>
                <w:spacing w:val="-1"/>
                <w:w w:val="90"/>
                <w:sz w:val="20"/>
                <w:szCs w:val="20"/>
              </w:rPr>
              <w:t xml:space="preserve"> </w:t>
            </w:r>
            <w:r w:rsidRPr="0016634E">
              <w:rPr>
                <w:color w:val="548DD4" w:themeColor="text2" w:themeTint="99"/>
                <w:w w:val="90"/>
                <w:sz w:val="20"/>
                <w:szCs w:val="20"/>
              </w:rPr>
              <w:t xml:space="preserve">your condition and will assist you in seeking medical </w:t>
            </w:r>
            <w:r w:rsidRPr="0016634E">
              <w:rPr>
                <w:color w:val="548DD4" w:themeColor="text2" w:themeTint="99"/>
                <w:sz w:val="20"/>
                <w:szCs w:val="20"/>
              </w:rPr>
              <w:t>attention</w:t>
            </w:r>
            <w:r w:rsidRPr="0016634E">
              <w:rPr>
                <w:color w:val="548DD4" w:themeColor="text2" w:themeTint="99"/>
                <w:spacing w:val="-16"/>
                <w:sz w:val="20"/>
                <w:szCs w:val="20"/>
              </w:rPr>
              <w:t xml:space="preserve"> </w:t>
            </w:r>
            <w:r w:rsidRPr="0016634E">
              <w:rPr>
                <w:color w:val="548DD4" w:themeColor="text2" w:themeTint="99"/>
                <w:sz w:val="20"/>
                <w:szCs w:val="20"/>
              </w:rPr>
              <w:t>if</w:t>
            </w:r>
            <w:r w:rsidRPr="0016634E">
              <w:rPr>
                <w:color w:val="548DD4" w:themeColor="text2" w:themeTint="99"/>
                <w:spacing w:val="-16"/>
                <w:sz w:val="20"/>
                <w:szCs w:val="20"/>
              </w:rPr>
              <w:t xml:space="preserve"> </w:t>
            </w:r>
            <w:r w:rsidRPr="0016634E">
              <w:rPr>
                <w:color w:val="548DD4" w:themeColor="text2" w:themeTint="99"/>
                <w:sz w:val="20"/>
                <w:szCs w:val="20"/>
              </w:rPr>
              <w:t>it</w:t>
            </w:r>
            <w:r w:rsidRPr="0016634E">
              <w:rPr>
                <w:color w:val="548DD4" w:themeColor="text2" w:themeTint="99"/>
                <w:spacing w:val="-16"/>
                <w:sz w:val="20"/>
                <w:szCs w:val="20"/>
              </w:rPr>
              <w:t xml:space="preserve"> </w:t>
            </w:r>
            <w:r w:rsidRPr="0016634E">
              <w:rPr>
                <w:color w:val="548DD4" w:themeColor="text2" w:themeTint="99"/>
                <w:sz w:val="20"/>
                <w:szCs w:val="20"/>
              </w:rPr>
              <w:t>is</w:t>
            </w:r>
            <w:r w:rsidRPr="0016634E">
              <w:rPr>
                <w:color w:val="548DD4" w:themeColor="text2" w:themeTint="99"/>
                <w:spacing w:val="-16"/>
                <w:sz w:val="20"/>
                <w:szCs w:val="20"/>
              </w:rPr>
              <w:t xml:space="preserve"> </w:t>
            </w:r>
            <w:r w:rsidRPr="0016634E">
              <w:rPr>
                <w:color w:val="548DD4" w:themeColor="text2" w:themeTint="99"/>
                <w:sz w:val="20"/>
                <w:szCs w:val="20"/>
              </w:rPr>
              <w:t>needed.</w:t>
            </w:r>
          </w:p>
          <w:p w14:paraId="20F1760A" w14:textId="77777777" w:rsidR="00185AA7" w:rsidRPr="0016634E" w:rsidRDefault="00185AA7" w:rsidP="0016634E">
            <w:pPr>
              <w:pStyle w:val="NoSpacing"/>
              <w:ind w:left="521"/>
              <w:rPr>
                <w:color w:val="548DD4" w:themeColor="text2" w:themeTint="99"/>
                <w:sz w:val="20"/>
                <w:szCs w:val="20"/>
              </w:rPr>
            </w:pPr>
          </w:p>
          <w:p w14:paraId="6A4A20B1" w14:textId="77777777" w:rsidR="00185AA7" w:rsidRPr="0016634E" w:rsidRDefault="00185AA7" w:rsidP="0016634E">
            <w:pPr>
              <w:pStyle w:val="NoSpacing"/>
              <w:numPr>
                <w:ilvl w:val="0"/>
                <w:numId w:val="23"/>
              </w:numPr>
              <w:ind w:left="521"/>
              <w:rPr>
                <w:color w:val="548DD4" w:themeColor="text2" w:themeTint="99"/>
                <w:sz w:val="20"/>
                <w:szCs w:val="20"/>
              </w:rPr>
            </w:pPr>
            <w:r w:rsidRPr="0016634E">
              <w:rPr>
                <w:color w:val="548DD4" w:themeColor="text2" w:themeTint="99"/>
                <w:spacing w:val="-6"/>
                <w:sz w:val="20"/>
                <w:szCs w:val="20"/>
              </w:rPr>
              <w:t>If</w:t>
            </w:r>
            <w:r w:rsidRPr="0016634E">
              <w:rPr>
                <w:color w:val="548DD4" w:themeColor="text2" w:themeTint="99"/>
                <w:spacing w:val="-11"/>
                <w:sz w:val="20"/>
                <w:szCs w:val="20"/>
              </w:rPr>
              <w:t xml:space="preserve"> </w:t>
            </w:r>
            <w:r w:rsidRPr="0016634E">
              <w:rPr>
                <w:color w:val="548DD4" w:themeColor="text2" w:themeTint="99"/>
                <w:spacing w:val="-6"/>
                <w:sz w:val="20"/>
                <w:szCs w:val="20"/>
              </w:rPr>
              <w:t>emergency</w:t>
            </w:r>
            <w:r w:rsidRPr="0016634E">
              <w:rPr>
                <w:color w:val="548DD4" w:themeColor="text2" w:themeTint="99"/>
                <w:spacing w:val="-11"/>
                <w:sz w:val="20"/>
                <w:szCs w:val="20"/>
              </w:rPr>
              <w:t xml:space="preserve"> </w:t>
            </w:r>
            <w:r w:rsidRPr="0016634E">
              <w:rPr>
                <w:color w:val="548DD4" w:themeColor="text2" w:themeTint="99"/>
                <w:spacing w:val="-6"/>
                <w:sz w:val="20"/>
                <w:szCs w:val="20"/>
              </w:rPr>
              <w:t>treatment</w:t>
            </w:r>
            <w:r w:rsidRPr="0016634E">
              <w:rPr>
                <w:color w:val="548DD4" w:themeColor="text2" w:themeTint="99"/>
                <w:spacing w:val="-11"/>
                <w:sz w:val="20"/>
                <w:szCs w:val="20"/>
              </w:rPr>
              <w:t xml:space="preserve"> </w:t>
            </w:r>
            <w:r w:rsidRPr="0016634E">
              <w:rPr>
                <w:color w:val="548DD4" w:themeColor="text2" w:themeTint="99"/>
                <w:spacing w:val="-6"/>
                <w:sz w:val="20"/>
                <w:szCs w:val="20"/>
              </w:rPr>
              <w:t>is</w:t>
            </w:r>
            <w:r w:rsidRPr="0016634E">
              <w:rPr>
                <w:color w:val="548DD4" w:themeColor="text2" w:themeTint="99"/>
                <w:spacing w:val="-11"/>
                <w:sz w:val="20"/>
                <w:szCs w:val="20"/>
              </w:rPr>
              <w:t xml:space="preserve"> </w:t>
            </w:r>
            <w:r w:rsidRPr="0016634E">
              <w:rPr>
                <w:color w:val="548DD4" w:themeColor="text2" w:themeTint="99"/>
                <w:spacing w:val="-6"/>
                <w:sz w:val="20"/>
                <w:szCs w:val="20"/>
              </w:rPr>
              <w:t>not</w:t>
            </w:r>
            <w:r w:rsidRPr="0016634E">
              <w:rPr>
                <w:color w:val="548DD4" w:themeColor="text2" w:themeTint="99"/>
                <w:spacing w:val="-11"/>
                <w:sz w:val="20"/>
                <w:szCs w:val="20"/>
              </w:rPr>
              <w:t xml:space="preserve"> </w:t>
            </w:r>
            <w:r w:rsidRPr="0016634E">
              <w:rPr>
                <w:color w:val="548DD4" w:themeColor="text2" w:themeTint="99"/>
                <w:spacing w:val="-6"/>
                <w:sz w:val="20"/>
                <w:szCs w:val="20"/>
              </w:rPr>
              <w:t>required,</w:t>
            </w:r>
            <w:r w:rsidRPr="0016634E">
              <w:rPr>
                <w:color w:val="548DD4" w:themeColor="text2" w:themeTint="99"/>
                <w:spacing w:val="-11"/>
                <w:sz w:val="20"/>
                <w:szCs w:val="20"/>
              </w:rPr>
              <w:t xml:space="preserve"> </w:t>
            </w:r>
            <w:r w:rsidRPr="0016634E">
              <w:rPr>
                <w:color w:val="548DD4" w:themeColor="text2" w:themeTint="99"/>
                <w:spacing w:val="-6"/>
                <w:sz w:val="20"/>
                <w:szCs w:val="20"/>
              </w:rPr>
              <w:t>the</w:t>
            </w:r>
            <w:r w:rsidRPr="0016634E">
              <w:rPr>
                <w:color w:val="548DD4" w:themeColor="text2" w:themeTint="99"/>
                <w:spacing w:val="-11"/>
                <w:sz w:val="20"/>
                <w:szCs w:val="20"/>
              </w:rPr>
              <w:t xml:space="preserve"> </w:t>
            </w:r>
            <w:r w:rsidRPr="0016634E">
              <w:rPr>
                <w:color w:val="548DD4" w:themeColor="text2" w:themeTint="99"/>
                <w:spacing w:val="-6"/>
                <w:sz w:val="20"/>
                <w:szCs w:val="20"/>
              </w:rPr>
              <w:t xml:space="preserve">person </w:t>
            </w:r>
            <w:r w:rsidRPr="0016634E">
              <w:rPr>
                <w:color w:val="548DD4" w:themeColor="text2" w:themeTint="99"/>
                <w:w w:val="85"/>
                <w:sz w:val="20"/>
                <w:szCs w:val="20"/>
              </w:rPr>
              <w:t>who had the needle/syringe/sharps exposure must</w:t>
            </w:r>
            <w:r w:rsidRPr="0016634E">
              <w:rPr>
                <w:color w:val="548DD4" w:themeColor="text2" w:themeTint="99"/>
                <w:sz w:val="20"/>
                <w:szCs w:val="20"/>
              </w:rPr>
              <w:t xml:space="preserve"> </w:t>
            </w:r>
            <w:r w:rsidRPr="0016634E">
              <w:rPr>
                <w:b/>
                <w:color w:val="548DD4" w:themeColor="text2" w:themeTint="99"/>
                <w:w w:val="85"/>
                <w:sz w:val="20"/>
                <w:szCs w:val="20"/>
              </w:rPr>
              <w:t xml:space="preserve">call </w:t>
            </w:r>
            <w:r w:rsidRPr="0016634E">
              <w:rPr>
                <w:color w:val="548DD4" w:themeColor="text2" w:themeTint="99"/>
                <w:spacing w:val="-6"/>
                <w:sz w:val="20"/>
                <w:szCs w:val="20"/>
              </w:rPr>
              <w:t>Occupational</w:t>
            </w:r>
            <w:r w:rsidRPr="0016634E">
              <w:rPr>
                <w:color w:val="548DD4" w:themeColor="text2" w:themeTint="99"/>
                <w:spacing w:val="-14"/>
                <w:sz w:val="20"/>
                <w:szCs w:val="20"/>
              </w:rPr>
              <w:t xml:space="preserve"> </w:t>
            </w:r>
            <w:r w:rsidRPr="0016634E">
              <w:rPr>
                <w:color w:val="548DD4" w:themeColor="text2" w:themeTint="99"/>
                <w:spacing w:val="-6"/>
                <w:sz w:val="20"/>
                <w:szCs w:val="20"/>
              </w:rPr>
              <w:t>&amp;</w:t>
            </w:r>
            <w:r w:rsidRPr="0016634E">
              <w:rPr>
                <w:color w:val="548DD4" w:themeColor="text2" w:themeTint="99"/>
                <w:spacing w:val="-12"/>
                <w:sz w:val="20"/>
                <w:szCs w:val="20"/>
              </w:rPr>
              <w:t xml:space="preserve"> </w:t>
            </w:r>
            <w:r w:rsidRPr="0016634E">
              <w:rPr>
                <w:color w:val="548DD4" w:themeColor="text2" w:themeTint="99"/>
                <w:spacing w:val="-6"/>
                <w:sz w:val="20"/>
                <w:szCs w:val="20"/>
              </w:rPr>
              <w:t>Environmental</w:t>
            </w:r>
            <w:r w:rsidRPr="0016634E">
              <w:rPr>
                <w:color w:val="548DD4" w:themeColor="text2" w:themeTint="99"/>
                <w:spacing w:val="-12"/>
                <w:sz w:val="20"/>
                <w:szCs w:val="20"/>
              </w:rPr>
              <w:t xml:space="preserve"> </w:t>
            </w:r>
            <w:r w:rsidRPr="0016634E">
              <w:rPr>
                <w:color w:val="548DD4" w:themeColor="text2" w:themeTint="99"/>
                <w:spacing w:val="-6"/>
                <w:sz w:val="20"/>
                <w:szCs w:val="20"/>
              </w:rPr>
              <w:t>Health</w:t>
            </w:r>
            <w:r w:rsidRPr="0016634E">
              <w:rPr>
                <w:color w:val="548DD4" w:themeColor="text2" w:themeTint="99"/>
                <w:spacing w:val="-12"/>
                <w:sz w:val="20"/>
                <w:szCs w:val="20"/>
              </w:rPr>
              <w:t xml:space="preserve"> </w:t>
            </w:r>
            <w:r w:rsidRPr="0016634E">
              <w:rPr>
                <w:color w:val="548DD4" w:themeColor="text2" w:themeTint="99"/>
                <w:spacing w:val="-6"/>
                <w:sz w:val="20"/>
                <w:szCs w:val="20"/>
              </w:rPr>
              <w:t>Network (OEHN)</w:t>
            </w:r>
            <w:r w:rsidRPr="0016634E">
              <w:rPr>
                <w:color w:val="548DD4" w:themeColor="text2" w:themeTint="99"/>
                <w:spacing w:val="-12"/>
                <w:sz w:val="20"/>
                <w:szCs w:val="20"/>
              </w:rPr>
              <w:t xml:space="preserve"> </w:t>
            </w:r>
            <w:r w:rsidRPr="0016634E">
              <w:rPr>
                <w:color w:val="548DD4" w:themeColor="text2" w:themeTint="99"/>
                <w:spacing w:val="-6"/>
                <w:sz w:val="20"/>
                <w:szCs w:val="20"/>
              </w:rPr>
              <w:t>at</w:t>
            </w:r>
            <w:r w:rsidRPr="0016634E">
              <w:rPr>
                <w:color w:val="548DD4" w:themeColor="text2" w:themeTint="99"/>
                <w:spacing w:val="-12"/>
                <w:sz w:val="20"/>
                <w:szCs w:val="20"/>
              </w:rPr>
              <w:t xml:space="preserve"> </w:t>
            </w:r>
            <w:r w:rsidRPr="0016634E">
              <w:rPr>
                <w:color w:val="548DD4" w:themeColor="text2" w:themeTint="99"/>
                <w:spacing w:val="-6"/>
                <w:sz w:val="20"/>
                <w:szCs w:val="20"/>
              </w:rPr>
              <w:t>(866)-360-8100</w:t>
            </w:r>
            <w:r w:rsidRPr="0016634E">
              <w:rPr>
                <w:color w:val="548DD4" w:themeColor="text2" w:themeTint="99"/>
                <w:spacing w:val="-12"/>
                <w:sz w:val="20"/>
                <w:szCs w:val="20"/>
              </w:rPr>
              <w:t xml:space="preserve"> </w:t>
            </w:r>
            <w:r w:rsidRPr="0016634E">
              <w:rPr>
                <w:color w:val="548DD4" w:themeColor="text2" w:themeTint="99"/>
                <w:spacing w:val="-6"/>
                <w:sz w:val="20"/>
                <w:szCs w:val="20"/>
              </w:rPr>
              <w:t>to</w:t>
            </w:r>
            <w:r w:rsidRPr="0016634E">
              <w:rPr>
                <w:color w:val="548DD4" w:themeColor="text2" w:themeTint="99"/>
                <w:spacing w:val="-12"/>
                <w:sz w:val="20"/>
                <w:szCs w:val="20"/>
              </w:rPr>
              <w:t xml:space="preserve"> </w:t>
            </w:r>
            <w:r w:rsidRPr="0016634E">
              <w:rPr>
                <w:color w:val="548DD4" w:themeColor="text2" w:themeTint="99"/>
                <w:spacing w:val="-6"/>
                <w:sz w:val="20"/>
                <w:szCs w:val="20"/>
              </w:rPr>
              <w:t>speak</w:t>
            </w:r>
            <w:r w:rsidRPr="0016634E">
              <w:rPr>
                <w:color w:val="548DD4" w:themeColor="text2" w:themeTint="99"/>
                <w:spacing w:val="-12"/>
                <w:sz w:val="20"/>
                <w:szCs w:val="20"/>
              </w:rPr>
              <w:t xml:space="preserve"> </w:t>
            </w:r>
            <w:r w:rsidRPr="0016634E">
              <w:rPr>
                <w:color w:val="548DD4" w:themeColor="text2" w:themeTint="99"/>
                <w:spacing w:val="-6"/>
                <w:sz w:val="20"/>
                <w:szCs w:val="20"/>
              </w:rPr>
              <w:t>with</w:t>
            </w:r>
            <w:r w:rsidRPr="0016634E">
              <w:rPr>
                <w:color w:val="548DD4" w:themeColor="text2" w:themeTint="99"/>
                <w:spacing w:val="-12"/>
                <w:sz w:val="20"/>
                <w:szCs w:val="20"/>
              </w:rPr>
              <w:t xml:space="preserve"> </w:t>
            </w:r>
            <w:r w:rsidRPr="0016634E">
              <w:rPr>
                <w:color w:val="548DD4" w:themeColor="text2" w:themeTint="99"/>
                <w:spacing w:val="-6"/>
                <w:sz w:val="20"/>
                <w:szCs w:val="20"/>
              </w:rPr>
              <w:t>an occupational</w:t>
            </w:r>
            <w:r w:rsidRPr="0016634E">
              <w:rPr>
                <w:color w:val="548DD4" w:themeColor="text2" w:themeTint="99"/>
                <w:spacing w:val="-12"/>
                <w:sz w:val="20"/>
                <w:szCs w:val="20"/>
              </w:rPr>
              <w:t xml:space="preserve"> </w:t>
            </w:r>
            <w:r w:rsidRPr="0016634E">
              <w:rPr>
                <w:color w:val="548DD4" w:themeColor="text2" w:themeTint="99"/>
                <w:spacing w:val="-6"/>
                <w:sz w:val="20"/>
                <w:szCs w:val="20"/>
              </w:rPr>
              <w:t>health</w:t>
            </w:r>
            <w:r w:rsidRPr="0016634E">
              <w:rPr>
                <w:color w:val="548DD4" w:themeColor="text2" w:themeTint="99"/>
                <w:spacing w:val="-12"/>
                <w:sz w:val="20"/>
                <w:szCs w:val="20"/>
              </w:rPr>
              <w:t xml:space="preserve"> </w:t>
            </w:r>
            <w:r w:rsidRPr="0016634E">
              <w:rPr>
                <w:color w:val="548DD4" w:themeColor="text2" w:themeTint="99"/>
                <w:spacing w:val="-6"/>
                <w:sz w:val="20"/>
                <w:szCs w:val="20"/>
              </w:rPr>
              <w:t>physician</w:t>
            </w:r>
            <w:r w:rsidRPr="0016634E">
              <w:rPr>
                <w:color w:val="548DD4" w:themeColor="text2" w:themeTint="99"/>
                <w:spacing w:val="-12"/>
                <w:sz w:val="20"/>
                <w:szCs w:val="20"/>
              </w:rPr>
              <w:t xml:space="preserve"> </w:t>
            </w:r>
            <w:r w:rsidRPr="0016634E">
              <w:rPr>
                <w:color w:val="548DD4" w:themeColor="text2" w:themeTint="99"/>
                <w:spacing w:val="-6"/>
                <w:sz w:val="20"/>
                <w:szCs w:val="20"/>
              </w:rPr>
              <w:t>for</w:t>
            </w:r>
            <w:r w:rsidRPr="0016634E">
              <w:rPr>
                <w:color w:val="548DD4" w:themeColor="text2" w:themeTint="99"/>
                <w:spacing w:val="-12"/>
                <w:sz w:val="20"/>
                <w:szCs w:val="20"/>
              </w:rPr>
              <w:t xml:space="preserve"> </w:t>
            </w:r>
            <w:r w:rsidRPr="0016634E">
              <w:rPr>
                <w:color w:val="548DD4" w:themeColor="text2" w:themeTint="99"/>
                <w:spacing w:val="-6"/>
                <w:sz w:val="20"/>
                <w:szCs w:val="20"/>
              </w:rPr>
              <w:t>a</w:t>
            </w:r>
            <w:r w:rsidRPr="0016634E">
              <w:rPr>
                <w:color w:val="548DD4" w:themeColor="text2" w:themeTint="99"/>
                <w:spacing w:val="-12"/>
                <w:sz w:val="20"/>
                <w:szCs w:val="20"/>
              </w:rPr>
              <w:t xml:space="preserve"> </w:t>
            </w:r>
            <w:r w:rsidRPr="0016634E">
              <w:rPr>
                <w:color w:val="548DD4" w:themeColor="text2" w:themeTint="99"/>
                <w:spacing w:val="-6"/>
                <w:sz w:val="20"/>
                <w:szCs w:val="20"/>
              </w:rPr>
              <w:t xml:space="preserve">medical </w:t>
            </w:r>
            <w:r w:rsidRPr="0016634E">
              <w:rPr>
                <w:color w:val="548DD4" w:themeColor="text2" w:themeTint="99"/>
                <w:w w:val="90"/>
                <w:sz w:val="20"/>
                <w:szCs w:val="20"/>
              </w:rPr>
              <w:t xml:space="preserve">consultation about the injury/exposure to determine if care is needed. Be sure to provide all relevant information about the animals and research materials </w:t>
            </w:r>
            <w:r w:rsidRPr="0016634E">
              <w:rPr>
                <w:color w:val="548DD4" w:themeColor="text2" w:themeTint="99"/>
                <w:spacing w:val="-6"/>
                <w:sz w:val="20"/>
                <w:szCs w:val="20"/>
              </w:rPr>
              <w:t>that</w:t>
            </w:r>
            <w:r w:rsidRPr="0016634E">
              <w:rPr>
                <w:color w:val="548DD4" w:themeColor="text2" w:themeTint="99"/>
                <w:spacing w:val="-9"/>
                <w:sz w:val="20"/>
                <w:szCs w:val="20"/>
              </w:rPr>
              <w:t xml:space="preserve"> </w:t>
            </w:r>
            <w:r w:rsidRPr="0016634E">
              <w:rPr>
                <w:color w:val="548DD4" w:themeColor="text2" w:themeTint="99"/>
                <w:spacing w:val="-6"/>
                <w:sz w:val="20"/>
                <w:szCs w:val="20"/>
              </w:rPr>
              <w:t>were</w:t>
            </w:r>
            <w:r w:rsidRPr="0016634E">
              <w:rPr>
                <w:color w:val="548DD4" w:themeColor="text2" w:themeTint="99"/>
                <w:spacing w:val="-9"/>
                <w:sz w:val="20"/>
                <w:szCs w:val="20"/>
              </w:rPr>
              <w:t xml:space="preserve"> </w:t>
            </w:r>
            <w:r w:rsidRPr="0016634E">
              <w:rPr>
                <w:color w:val="548DD4" w:themeColor="text2" w:themeTint="99"/>
                <w:spacing w:val="-6"/>
                <w:sz w:val="20"/>
                <w:szCs w:val="20"/>
              </w:rPr>
              <w:t>used</w:t>
            </w:r>
            <w:r w:rsidRPr="0016634E">
              <w:rPr>
                <w:color w:val="548DD4" w:themeColor="text2" w:themeTint="99"/>
                <w:spacing w:val="-9"/>
                <w:sz w:val="20"/>
                <w:szCs w:val="20"/>
              </w:rPr>
              <w:t xml:space="preserve"> </w:t>
            </w:r>
            <w:r w:rsidRPr="0016634E">
              <w:rPr>
                <w:color w:val="548DD4" w:themeColor="text2" w:themeTint="99"/>
                <w:spacing w:val="-6"/>
                <w:sz w:val="20"/>
                <w:szCs w:val="20"/>
              </w:rPr>
              <w:t>with</w:t>
            </w:r>
            <w:r w:rsidRPr="0016634E">
              <w:rPr>
                <w:color w:val="548DD4" w:themeColor="text2" w:themeTint="99"/>
                <w:spacing w:val="-9"/>
                <w:sz w:val="20"/>
                <w:szCs w:val="20"/>
              </w:rPr>
              <w:t xml:space="preserve"> </w:t>
            </w:r>
            <w:r w:rsidRPr="0016634E">
              <w:rPr>
                <w:color w:val="548DD4" w:themeColor="text2" w:themeTint="99"/>
                <w:spacing w:val="-6"/>
                <w:sz w:val="20"/>
                <w:szCs w:val="20"/>
              </w:rPr>
              <w:t>the</w:t>
            </w:r>
            <w:r w:rsidRPr="0016634E">
              <w:rPr>
                <w:color w:val="548DD4" w:themeColor="text2" w:themeTint="99"/>
                <w:spacing w:val="-9"/>
                <w:sz w:val="20"/>
                <w:szCs w:val="20"/>
              </w:rPr>
              <w:t xml:space="preserve"> </w:t>
            </w:r>
            <w:r w:rsidRPr="0016634E">
              <w:rPr>
                <w:color w:val="548DD4" w:themeColor="text2" w:themeTint="99"/>
                <w:spacing w:val="-6"/>
                <w:sz w:val="20"/>
                <w:szCs w:val="20"/>
              </w:rPr>
              <w:t>animal</w:t>
            </w:r>
            <w:r w:rsidRPr="0016634E">
              <w:rPr>
                <w:color w:val="548DD4" w:themeColor="text2" w:themeTint="99"/>
                <w:spacing w:val="-9"/>
                <w:sz w:val="20"/>
                <w:szCs w:val="20"/>
              </w:rPr>
              <w:t xml:space="preserve"> </w:t>
            </w:r>
            <w:r w:rsidRPr="0016634E">
              <w:rPr>
                <w:color w:val="548DD4" w:themeColor="text2" w:themeTint="99"/>
                <w:spacing w:val="-6"/>
                <w:sz w:val="20"/>
                <w:szCs w:val="20"/>
              </w:rPr>
              <w:t>so</w:t>
            </w:r>
            <w:r w:rsidRPr="0016634E">
              <w:rPr>
                <w:color w:val="548DD4" w:themeColor="text2" w:themeTint="99"/>
                <w:spacing w:val="-9"/>
                <w:sz w:val="20"/>
                <w:szCs w:val="20"/>
              </w:rPr>
              <w:t xml:space="preserve"> </w:t>
            </w:r>
            <w:r w:rsidRPr="0016634E">
              <w:rPr>
                <w:color w:val="548DD4" w:themeColor="text2" w:themeTint="99"/>
                <w:spacing w:val="-6"/>
                <w:sz w:val="20"/>
                <w:szCs w:val="20"/>
              </w:rPr>
              <w:t>that</w:t>
            </w:r>
            <w:r w:rsidRPr="0016634E">
              <w:rPr>
                <w:color w:val="548DD4" w:themeColor="text2" w:themeTint="99"/>
                <w:spacing w:val="-9"/>
                <w:sz w:val="20"/>
                <w:szCs w:val="20"/>
              </w:rPr>
              <w:t xml:space="preserve"> </w:t>
            </w:r>
            <w:r w:rsidRPr="0016634E">
              <w:rPr>
                <w:color w:val="548DD4" w:themeColor="text2" w:themeTint="99"/>
                <w:spacing w:val="-6"/>
                <w:sz w:val="20"/>
                <w:szCs w:val="20"/>
              </w:rPr>
              <w:t>a</w:t>
            </w:r>
            <w:r w:rsidRPr="0016634E">
              <w:rPr>
                <w:color w:val="548DD4" w:themeColor="text2" w:themeTint="99"/>
                <w:spacing w:val="-9"/>
                <w:sz w:val="20"/>
                <w:szCs w:val="20"/>
              </w:rPr>
              <w:t xml:space="preserve"> </w:t>
            </w:r>
            <w:r w:rsidRPr="0016634E">
              <w:rPr>
                <w:color w:val="548DD4" w:themeColor="text2" w:themeTint="99"/>
                <w:spacing w:val="-6"/>
                <w:sz w:val="20"/>
                <w:szCs w:val="20"/>
              </w:rPr>
              <w:t xml:space="preserve">full </w:t>
            </w:r>
            <w:r w:rsidRPr="0016634E">
              <w:rPr>
                <w:color w:val="548DD4" w:themeColor="text2" w:themeTint="99"/>
                <w:w w:val="90"/>
                <w:sz w:val="20"/>
                <w:szCs w:val="20"/>
              </w:rPr>
              <w:t>assessment can be completed.</w:t>
            </w:r>
          </w:p>
          <w:p w14:paraId="38D515F2" w14:textId="77777777" w:rsidR="00185AA7" w:rsidRPr="0016634E" w:rsidRDefault="00185AA7" w:rsidP="0016634E">
            <w:pPr>
              <w:pStyle w:val="NoSpacing"/>
              <w:ind w:left="521"/>
              <w:rPr>
                <w:color w:val="548DD4" w:themeColor="text2" w:themeTint="99"/>
                <w:sz w:val="20"/>
                <w:szCs w:val="20"/>
              </w:rPr>
            </w:pPr>
          </w:p>
          <w:p w14:paraId="3FF62FA0" w14:textId="3026D4C2" w:rsidR="000D0F0F" w:rsidRPr="0016634E" w:rsidRDefault="00185AA7" w:rsidP="0016634E">
            <w:pPr>
              <w:pStyle w:val="NoSpacing"/>
              <w:numPr>
                <w:ilvl w:val="0"/>
                <w:numId w:val="23"/>
              </w:numPr>
              <w:ind w:left="521"/>
              <w:rPr>
                <w:rFonts w:ascii="Calibri" w:hAnsi="Calibri"/>
                <w:color w:val="548DD4" w:themeColor="text2" w:themeTint="99"/>
                <w:sz w:val="20"/>
                <w:szCs w:val="20"/>
              </w:rPr>
            </w:pPr>
            <w:r w:rsidRPr="0016634E">
              <w:rPr>
                <w:noProof/>
                <w:color w:val="548DD4" w:themeColor="text2" w:themeTint="99"/>
                <w:sz w:val="20"/>
                <w:szCs w:val="20"/>
              </w:rPr>
              <mc:AlternateContent>
                <mc:Choice Requires="wps">
                  <w:drawing>
                    <wp:anchor distT="0" distB="0" distL="0" distR="0" simplePos="0" relativeHeight="251658240" behindDoc="0" locked="0" layoutInCell="1" allowOverlap="1" wp14:anchorId="7E3B724E" wp14:editId="7D66FA1E">
                      <wp:simplePos x="0" y="0"/>
                      <wp:positionH relativeFrom="page">
                        <wp:posOffset>7688640</wp:posOffset>
                      </wp:positionH>
                      <wp:positionV relativeFrom="paragraph">
                        <wp:posOffset>1573114</wp:posOffset>
                      </wp:positionV>
                      <wp:extent cx="1270" cy="68072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0720"/>
                              </a:xfrm>
                              <a:custGeom>
                                <a:avLst/>
                                <a:gdLst/>
                                <a:ahLst/>
                                <a:cxnLst/>
                                <a:rect l="l" t="t" r="r" b="b"/>
                                <a:pathLst>
                                  <a:path h="680720">
                                    <a:moveTo>
                                      <a:pt x="0" y="0"/>
                                    </a:moveTo>
                                    <a:lnTo>
                                      <a:pt x="0" y="680199"/>
                                    </a:lnTo>
                                  </a:path>
                                </a:pathLst>
                              </a:custGeom>
                              <a:ln w="25400">
                                <a:solidFill>
                                  <a:srgbClr val="3C689C"/>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044ADB0D" id="Graphic 17" o:spid="_x0000_s1026" style="position:absolute;margin-left:605.4pt;margin-top:123.85pt;width:.1pt;height:53.6pt;z-index:251662336;visibility:visible;mso-wrap-style:square;mso-wrap-distance-left:0;mso-wrap-distance-top:0;mso-wrap-distance-right:0;mso-wrap-distance-bottom:0;mso-position-horizontal:absolute;mso-position-horizontal-relative:page;mso-position-vertical:absolute;mso-position-vertical-relative:text;v-text-anchor:top" coordsize="1270,6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" path="m,l,680199e" filled="f" strokecolor="#3c689c" strokeweight="2pt">
                      <v:path arrowok="t"/>
                      <w10:wrap anchorx="page"/>
                    </v:shape>
                  </w:pict>
                </mc:Fallback>
              </mc:AlternateContent>
            </w:r>
            <w:r w:rsidRPr="0016634E">
              <w:rPr>
                <w:b/>
                <w:color w:val="548DD4" w:themeColor="text2" w:themeTint="99"/>
                <w:w w:val="90"/>
                <w:sz w:val="20"/>
                <w:szCs w:val="20"/>
              </w:rPr>
              <w:t xml:space="preserve">Notify </w:t>
            </w:r>
            <w:r w:rsidRPr="0016634E">
              <w:rPr>
                <w:color w:val="548DD4" w:themeColor="text2" w:themeTint="99"/>
                <w:w w:val="90"/>
                <w:sz w:val="20"/>
                <w:szCs w:val="20"/>
              </w:rPr>
              <w:t xml:space="preserve">your Principal Investigator, the DLAM Director </w:t>
            </w:r>
            <w:hyperlink r:id="rId16">
              <w:r w:rsidRPr="0016634E">
                <w:rPr>
                  <w:color w:val="548DD4" w:themeColor="text2" w:themeTint="99"/>
                  <w:spacing w:val="-6"/>
                  <w:sz w:val="20"/>
                  <w:szCs w:val="20"/>
                </w:rPr>
                <w:t>(s.sullivan@northeastern.edu)</w:t>
              </w:r>
            </w:hyperlink>
            <w:r w:rsidRPr="0016634E">
              <w:rPr>
                <w:color w:val="548DD4" w:themeColor="text2" w:themeTint="99"/>
                <w:spacing w:val="-14"/>
                <w:sz w:val="20"/>
                <w:szCs w:val="20"/>
              </w:rPr>
              <w:t xml:space="preserve"> </w:t>
            </w:r>
            <w:r w:rsidRPr="0016634E">
              <w:rPr>
                <w:color w:val="548DD4" w:themeColor="text2" w:themeTint="99"/>
                <w:spacing w:val="-6"/>
                <w:sz w:val="20"/>
                <w:szCs w:val="20"/>
              </w:rPr>
              <w:t>and</w:t>
            </w:r>
            <w:r w:rsidRPr="0016634E">
              <w:rPr>
                <w:color w:val="548DD4" w:themeColor="text2" w:themeTint="99"/>
                <w:spacing w:val="-14"/>
                <w:sz w:val="20"/>
                <w:szCs w:val="20"/>
              </w:rPr>
              <w:t xml:space="preserve"> </w:t>
            </w:r>
            <w:r w:rsidRPr="0016634E">
              <w:rPr>
                <w:rFonts w:ascii="Minion Pro"/>
                <w:color w:val="548DD4" w:themeColor="text2" w:themeTint="99"/>
                <w:spacing w:val="-6"/>
                <w:sz w:val="20"/>
                <w:szCs w:val="20"/>
              </w:rPr>
              <w:t>Office</w:t>
            </w:r>
            <w:r w:rsidRPr="0016634E">
              <w:rPr>
                <w:rFonts w:ascii="Minion Pro"/>
                <w:color w:val="548DD4" w:themeColor="text2" w:themeTint="99"/>
                <w:spacing w:val="-8"/>
                <w:sz w:val="20"/>
                <w:szCs w:val="20"/>
              </w:rPr>
              <w:t xml:space="preserve"> </w:t>
            </w:r>
            <w:r w:rsidRPr="0016634E">
              <w:rPr>
                <w:rFonts w:ascii="Minion Pro"/>
                <w:color w:val="548DD4" w:themeColor="text2" w:themeTint="99"/>
                <w:spacing w:val="-6"/>
                <w:sz w:val="20"/>
                <w:szCs w:val="20"/>
              </w:rPr>
              <w:t>of</w:t>
            </w:r>
            <w:r w:rsidRPr="0016634E">
              <w:rPr>
                <w:rFonts w:ascii="Minion Pro"/>
                <w:color w:val="548DD4" w:themeColor="text2" w:themeTint="99"/>
                <w:spacing w:val="-7"/>
                <w:sz w:val="20"/>
                <w:szCs w:val="20"/>
              </w:rPr>
              <w:t xml:space="preserve"> </w:t>
            </w:r>
            <w:r w:rsidRPr="0016634E">
              <w:rPr>
                <w:rFonts w:ascii="Minion Pro"/>
                <w:color w:val="548DD4" w:themeColor="text2" w:themeTint="99"/>
                <w:spacing w:val="-6"/>
                <w:sz w:val="20"/>
                <w:szCs w:val="20"/>
              </w:rPr>
              <w:t xml:space="preserve">Academic </w:t>
            </w:r>
            <w:r w:rsidRPr="0016634E">
              <w:rPr>
                <w:rFonts w:ascii="Minion Pro"/>
                <w:color w:val="548DD4" w:themeColor="text2" w:themeTint="99"/>
                <w:spacing w:val="-2"/>
                <w:sz w:val="20"/>
                <w:szCs w:val="20"/>
              </w:rPr>
              <w:t>and</w:t>
            </w:r>
            <w:r w:rsidRPr="0016634E">
              <w:rPr>
                <w:rFonts w:ascii="Minion Pro"/>
                <w:color w:val="548DD4" w:themeColor="text2" w:themeTint="99"/>
                <w:spacing w:val="-12"/>
                <w:sz w:val="20"/>
                <w:szCs w:val="20"/>
              </w:rPr>
              <w:t xml:space="preserve"> </w:t>
            </w:r>
            <w:r w:rsidRPr="0016634E">
              <w:rPr>
                <w:rFonts w:ascii="Minion Pro"/>
                <w:color w:val="548DD4" w:themeColor="text2" w:themeTint="99"/>
                <w:spacing w:val="-2"/>
                <w:sz w:val="20"/>
                <w:szCs w:val="20"/>
              </w:rPr>
              <w:t>Research</w:t>
            </w:r>
            <w:r w:rsidRPr="0016634E">
              <w:rPr>
                <w:rFonts w:ascii="Minion Pro"/>
                <w:color w:val="548DD4" w:themeColor="text2" w:themeTint="99"/>
                <w:spacing w:val="-11"/>
                <w:sz w:val="20"/>
                <w:szCs w:val="20"/>
              </w:rPr>
              <w:t xml:space="preserve"> </w:t>
            </w:r>
            <w:r w:rsidRPr="0016634E">
              <w:rPr>
                <w:rFonts w:ascii="Minion Pro"/>
                <w:color w:val="548DD4" w:themeColor="text2" w:themeTint="99"/>
                <w:spacing w:val="-2"/>
                <w:sz w:val="20"/>
                <w:szCs w:val="20"/>
              </w:rPr>
              <w:t>Safety</w:t>
            </w:r>
            <w:r w:rsidRPr="0016634E">
              <w:rPr>
                <w:rFonts w:ascii="Minion Pro"/>
                <w:color w:val="548DD4" w:themeColor="text2" w:themeTint="99"/>
                <w:spacing w:val="-11"/>
                <w:sz w:val="20"/>
                <w:szCs w:val="20"/>
              </w:rPr>
              <w:t xml:space="preserve"> </w:t>
            </w:r>
            <w:hyperlink r:id="rId17">
              <w:r w:rsidRPr="0016634E">
                <w:rPr>
                  <w:rFonts w:ascii="Minion Pro"/>
                  <w:color w:val="548DD4" w:themeColor="text2" w:themeTint="99"/>
                  <w:spacing w:val="-2"/>
                  <w:sz w:val="20"/>
                  <w:szCs w:val="20"/>
                </w:rPr>
                <w:t>(oars@northeastern.edu)</w:t>
              </w:r>
            </w:hyperlink>
            <w:r w:rsidRPr="0016634E">
              <w:rPr>
                <w:rFonts w:ascii="Minion Pro"/>
                <w:color w:val="548DD4" w:themeColor="text2" w:themeTint="99"/>
                <w:spacing w:val="-11"/>
                <w:sz w:val="20"/>
                <w:szCs w:val="20"/>
              </w:rPr>
              <w:t xml:space="preserve"> </w:t>
            </w:r>
            <w:r w:rsidRPr="0016634E">
              <w:rPr>
                <w:color w:val="548DD4" w:themeColor="text2" w:themeTint="99"/>
                <w:spacing w:val="-2"/>
                <w:sz w:val="20"/>
                <w:szCs w:val="20"/>
              </w:rPr>
              <w:t>about</w:t>
            </w:r>
            <w:r w:rsidRPr="0016634E">
              <w:rPr>
                <w:color w:val="548DD4" w:themeColor="text2" w:themeTint="99"/>
                <w:spacing w:val="-14"/>
                <w:sz w:val="20"/>
                <w:szCs w:val="20"/>
              </w:rPr>
              <w:t xml:space="preserve"> </w:t>
            </w:r>
            <w:r w:rsidRPr="0016634E">
              <w:rPr>
                <w:color w:val="548DD4" w:themeColor="text2" w:themeTint="99"/>
                <w:spacing w:val="-2"/>
                <w:sz w:val="20"/>
                <w:szCs w:val="20"/>
              </w:rPr>
              <w:t xml:space="preserve">the </w:t>
            </w:r>
            <w:r w:rsidRPr="0016634E">
              <w:rPr>
                <w:color w:val="548DD4" w:themeColor="text2" w:themeTint="99"/>
                <w:spacing w:val="-2"/>
                <w:w w:val="90"/>
                <w:sz w:val="20"/>
                <w:szCs w:val="20"/>
              </w:rPr>
              <w:t xml:space="preserve">incident. Some exposures may require reporting to local </w:t>
            </w:r>
            <w:r w:rsidRPr="0016634E">
              <w:rPr>
                <w:color w:val="548DD4" w:themeColor="text2" w:themeTint="99"/>
                <w:spacing w:val="-8"/>
                <w:sz w:val="20"/>
                <w:szCs w:val="20"/>
              </w:rPr>
              <w:t>and</w:t>
            </w:r>
            <w:r w:rsidRPr="0016634E">
              <w:rPr>
                <w:color w:val="548DD4" w:themeColor="text2" w:themeTint="99"/>
                <w:spacing w:val="-14"/>
                <w:sz w:val="20"/>
                <w:szCs w:val="20"/>
              </w:rPr>
              <w:t xml:space="preserve"> </w:t>
            </w:r>
            <w:r w:rsidRPr="0016634E">
              <w:rPr>
                <w:color w:val="548DD4" w:themeColor="text2" w:themeTint="99"/>
                <w:spacing w:val="-8"/>
                <w:sz w:val="20"/>
                <w:szCs w:val="20"/>
              </w:rPr>
              <w:t>state</w:t>
            </w:r>
            <w:r w:rsidRPr="0016634E">
              <w:rPr>
                <w:color w:val="548DD4" w:themeColor="text2" w:themeTint="99"/>
                <w:spacing w:val="-14"/>
                <w:sz w:val="20"/>
                <w:szCs w:val="20"/>
              </w:rPr>
              <w:t xml:space="preserve"> </w:t>
            </w:r>
            <w:r w:rsidRPr="0016634E">
              <w:rPr>
                <w:color w:val="548DD4" w:themeColor="text2" w:themeTint="99"/>
                <w:spacing w:val="-8"/>
                <w:sz w:val="20"/>
                <w:szCs w:val="20"/>
              </w:rPr>
              <w:t>public</w:t>
            </w:r>
            <w:r w:rsidRPr="0016634E">
              <w:rPr>
                <w:color w:val="548DD4" w:themeColor="text2" w:themeTint="99"/>
                <w:spacing w:val="-14"/>
                <w:sz w:val="20"/>
                <w:szCs w:val="20"/>
              </w:rPr>
              <w:t xml:space="preserve"> </w:t>
            </w:r>
            <w:r w:rsidRPr="0016634E">
              <w:rPr>
                <w:color w:val="548DD4" w:themeColor="text2" w:themeTint="99"/>
                <w:spacing w:val="-8"/>
                <w:sz w:val="20"/>
                <w:szCs w:val="20"/>
              </w:rPr>
              <w:t>health</w:t>
            </w:r>
            <w:r w:rsidRPr="0016634E">
              <w:rPr>
                <w:color w:val="548DD4" w:themeColor="text2" w:themeTint="99"/>
                <w:spacing w:val="-14"/>
                <w:sz w:val="20"/>
                <w:szCs w:val="20"/>
              </w:rPr>
              <w:t xml:space="preserve"> </w:t>
            </w:r>
            <w:r w:rsidRPr="0016634E">
              <w:rPr>
                <w:color w:val="548DD4" w:themeColor="text2" w:themeTint="99"/>
                <w:spacing w:val="-8"/>
                <w:sz w:val="20"/>
                <w:szCs w:val="20"/>
              </w:rPr>
              <w:t>agency.</w:t>
            </w:r>
          </w:p>
        </w:tc>
      </w:tr>
    </w:tbl>
    <w:p w14:paraId="1C432355" w14:textId="77777777" w:rsidR="003A7902" w:rsidRPr="000028A9" w:rsidRDefault="003A7902" w:rsidP="000C1D2E">
      <w:pPr>
        <w:rPr>
          <w:rFonts w:ascii="Aptos" w:hAnsi="Aptos"/>
        </w:rPr>
      </w:pPr>
    </w:p>
    <w:sectPr w:rsidR="003A7902" w:rsidRPr="000028A9" w:rsidSect="00243A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84B78" w14:textId="77777777" w:rsidR="008754D3" w:rsidRDefault="008754D3">
      <w:r>
        <w:separator/>
      </w:r>
    </w:p>
  </w:endnote>
  <w:endnote w:type="continuationSeparator" w:id="0">
    <w:p w14:paraId="1C6A209B" w14:textId="77777777" w:rsidR="008754D3" w:rsidRDefault="008754D3">
      <w:r>
        <w:continuationSeparator/>
      </w:r>
    </w:p>
  </w:endnote>
  <w:endnote w:type="continuationNotice" w:id="1">
    <w:p w14:paraId="034DF4E5" w14:textId="77777777" w:rsidR="00D14673" w:rsidRDefault="00D14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tos">
    <w:panose1 w:val="020B0004020202020204"/>
    <w:charset w:val="00"/>
    <w:family w:val="swiss"/>
    <w:pitch w:val="variable"/>
    <w:sig w:usb0="20000287" w:usb1="00000003" w:usb2="00000000" w:usb3="00000000" w:csb0="0000019F" w:csb1="00000000"/>
  </w:font>
  <w:font w:name="Bradley Hand">
    <w:panose1 w:val="00000700000000000000"/>
    <w:charset w:val="4D"/>
    <w:family w:val="auto"/>
    <w:pitch w:val="variable"/>
    <w:sig w:usb0="800000FF" w:usb1="5000204A" w:usb2="00000000" w:usb3="00000000" w:csb0="00000111" w:csb1="00000000"/>
  </w:font>
  <w:font w:name="Baskerville">
    <w:panose1 w:val="02020502070401020303"/>
    <w:charset w:val="00"/>
    <w:family w:val="roman"/>
    <w:pitch w:val="variable"/>
    <w:sig w:usb0="80000067" w:usb1="02000000" w:usb2="00000000" w:usb3="00000000" w:csb0="0000019F"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073C" w14:textId="77777777" w:rsidR="0032606E" w:rsidRDefault="006B5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2C75453" w14:textId="77777777" w:rsidR="0032606E" w:rsidRDefault="003260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54BE" w14:textId="77777777" w:rsidR="0032606E" w:rsidRDefault="006B5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7838">
      <w:rPr>
        <w:rStyle w:val="PageNumber"/>
        <w:noProof/>
      </w:rPr>
      <w:t>1</w:t>
    </w:r>
    <w:r>
      <w:rPr>
        <w:rStyle w:val="PageNumber"/>
      </w:rPr>
      <w:fldChar w:fldCharType="end"/>
    </w:r>
  </w:p>
  <w:p w14:paraId="338AAA0E" w14:textId="77777777" w:rsidR="0032606E" w:rsidRDefault="003260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0EC7" w14:textId="77777777" w:rsidR="0032606E" w:rsidRDefault="006B5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FA3BCAA" w14:textId="77777777" w:rsidR="0032606E" w:rsidRDefault="0032606E">
    <w:pPr>
      <w:pStyle w:val="Footer"/>
      <w:ind w:right="360"/>
    </w:pPr>
  </w:p>
  <w:p w14:paraId="5956810E" w14:textId="77777777" w:rsidR="00061B73" w:rsidRDefault="00061B7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4E18E" w14:textId="77777777" w:rsidR="0032606E" w:rsidRDefault="006B5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07E5">
      <w:rPr>
        <w:rStyle w:val="PageNumber"/>
        <w:noProof/>
      </w:rPr>
      <w:t>10</w:t>
    </w:r>
    <w:r>
      <w:rPr>
        <w:rStyle w:val="PageNumber"/>
      </w:rPr>
      <w:fldChar w:fldCharType="end"/>
    </w:r>
  </w:p>
  <w:p w14:paraId="3D4DB776" w14:textId="77777777" w:rsidR="0032606E" w:rsidRDefault="0032606E">
    <w:pPr>
      <w:pStyle w:val="Footer"/>
      <w:ind w:right="360"/>
    </w:pPr>
  </w:p>
  <w:p w14:paraId="24FD39D3" w14:textId="77777777" w:rsidR="00061B73" w:rsidRDefault="00061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B60C0" w14:textId="77777777" w:rsidR="008754D3" w:rsidRDefault="008754D3">
      <w:r>
        <w:separator/>
      </w:r>
    </w:p>
  </w:footnote>
  <w:footnote w:type="continuationSeparator" w:id="0">
    <w:p w14:paraId="65E45968" w14:textId="77777777" w:rsidR="008754D3" w:rsidRDefault="008754D3">
      <w:r>
        <w:continuationSeparator/>
      </w:r>
    </w:p>
  </w:footnote>
  <w:footnote w:type="continuationNotice" w:id="1">
    <w:p w14:paraId="53119E19" w14:textId="77777777" w:rsidR="00D14673" w:rsidRDefault="00D146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4B67"/>
    <w:multiLevelType w:val="hybridMultilevel"/>
    <w:tmpl w:val="D166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D0F52"/>
    <w:multiLevelType w:val="hybridMultilevel"/>
    <w:tmpl w:val="DF4E534A"/>
    <w:lvl w:ilvl="0" w:tplc="2A3A8104">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B9C05FC"/>
    <w:multiLevelType w:val="hybridMultilevel"/>
    <w:tmpl w:val="8F66C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D4B09"/>
    <w:multiLevelType w:val="hybridMultilevel"/>
    <w:tmpl w:val="8F66C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36FF4"/>
    <w:multiLevelType w:val="hybridMultilevel"/>
    <w:tmpl w:val="633C5D7A"/>
    <w:lvl w:ilvl="0" w:tplc="C1B49F3C">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2DE4E44"/>
    <w:multiLevelType w:val="hybridMultilevel"/>
    <w:tmpl w:val="6B40FED6"/>
    <w:lvl w:ilvl="0" w:tplc="FFFFFFFF">
      <w:start w:val="1"/>
      <w:numFmt w:val="lowerLetter"/>
      <w:lvlText w:val="%1."/>
      <w:lvlJc w:val="left"/>
      <w:pPr>
        <w:ind w:left="720" w:hanging="360"/>
      </w:pPr>
    </w:lvl>
    <w:lvl w:ilvl="1" w:tplc="DE30805E">
      <w:start w:val="1"/>
      <w:numFmt w:val="decimal"/>
      <w:lvlText w:val="%2."/>
      <w:lvlJc w:val="left"/>
      <w:pPr>
        <w:ind w:left="1800"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5323B"/>
    <w:multiLevelType w:val="hybridMultilevel"/>
    <w:tmpl w:val="76AAF36E"/>
    <w:lvl w:ilvl="0" w:tplc="6434A4D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E703A97"/>
    <w:multiLevelType w:val="hybridMultilevel"/>
    <w:tmpl w:val="BFDC120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C0773A"/>
    <w:multiLevelType w:val="hybridMultilevel"/>
    <w:tmpl w:val="1988E176"/>
    <w:lvl w:ilvl="0" w:tplc="8E24A77E">
      <w:start w:val="5"/>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6BE5C64"/>
    <w:multiLevelType w:val="hybridMultilevel"/>
    <w:tmpl w:val="6F5C867E"/>
    <w:lvl w:ilvl="0" w:tplc="FFFFFFF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8A95C1B"/>
    <w:multiLevelType w:val="hybridMultilevel"/>
    <w:tmpl w:val="A1886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87FD4"/>
    <w:multiLevelType w:val="hybridMultilevel"/>
    <w:tmpl w:val="798EDB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37D6C"/>
    <w:multiLevelType w:val="hybridMultilevel"/>
    <w:tmpl w:val="015A2674"/>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48E95D72"/>
    <w:multiLevelType w:val="hybridMultilevel"/>
    <w:tmpl w:val="7BE6B34C"/>
    <w:lvl w:ilvl="0" w:tplc="1B307B9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B6704C7"/>
    <w:multiLevelType w:val="hybridMultilevel"/>
    <w:tmpl w:val="D292AB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B8F7C2B"/>
    <w:multiLevelType w:val="hybridMultilevel"/>
    <w:tmpl w:val="446EB9C2"/>
    <w:lvl w:ilvl="0" w:tplc="020E43D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D6C0023"/>
    <w:multiLevelType w:val="hybridMultilevel"/>
    <w:tmpl w:val="8A2EA3FC"/>
    <w:lvl w:ilvl="0" w:tplc="551478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9F5213"/>
    <w:multiLevelType w:val="hybridMultilevel"/>
    <w:tmpl w:val="C76AE9CE"/>
    <w:lvl w:ilvl="0" w:tplc="7206EC52">
      <w:start w:val="8"/>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64DC1DC2"/>
    <w:multiLevelType w:val="hybridMultilevel"/>
    <w:tmpl w:val="C626414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8F97135"/>
    <w:multiLevelType w:val="hybridMultilevel"/>
    <w:tmpl w:val="B64AE23E"/>
    <w:lvl w:ilvl="0" w:tplc="FFFFFFFF">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510149"/>
    <w:multiLevelType w:val="hybridMultilevel"/>
    <w:tmpl w:val="CE82FCF6"/>
    <w:lvl w:ilvl="0" w:tplc="806291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B3D4ACA"/>
    <w:multiLevelType w:val="hybridMultilevel"/>
    <w:tmpl w:val="C9B26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D7A14"/>
    <w:multiLevelType w:val="hybridMultilevel"/>
    <w:tmpl w:val="2F60E32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798790563">
    <w:abstractNumId w:val="7"/>
  </w:num>
  <w:num w:numId="2" w16cid:durableId="1192263402">
    <w:abstractNumId w:val="15"/>
  </w:num>
  <w:num w:numId="3" w16cid:durableId="1413358100">
    <w:abstractNumId w:val="6"/>
  </w:num>
  <w:num w:numId="4" w16cid:durableId="527838996">
    <w:abstractNumId w:val="12"/>
  </w:num>
  <w:num w:numId="5" w16cid:durableId="2142569686">
    <w:abstractNumId w:val="20"/>
  </w:num>
  <w:num w:numId="6" w16cid:durableId="206988570">
    <w:abstractNumId w:val="4"/>
  </w:num>
  <w:num w:numId="7" w16cid:durableId="352919311">
    <w:abstractNumId w:val="17"/>
  </w:num>
  <w:num w:numId="8" w16cid:durableId="409499142">
    <w:abstractNumId w:val="14"/>
  </w:num>
  <w:num w:numId="9" w16cid:durableId="369694297">
    <w:abstractNumId w:val="11"/>
  </w:num>
  <w:num w:numId="10" w16cid:durableId="1271204772">
    <w:abstractNumId w:val="1"/>
  </w:num>
  <w:num w:numId="11" w16cid:durableId="1654094079">
    <w:abstractNumId w:val="5"/>
  </w:num>
  <w:num w:numId="12" w16cid:durableId="1097292562">
    <w:abstractNumId w:val="9"/>
  </w:num>
  <w:num w:numId="13" w16cid:durableId="1809547195">
    <w:abstractNumId w:val="22"/>
  </w:num>
  <w:num w:numId="14" w16cid:durableId="946424287">
    <w:abstractNumId w:val="19"/>
  </w:num>
  <w:num w:numId="15" w16cid:durableId="758251856">
    <w:abstractNumId w:val="18"/>
  </w:num>
  <w:num w:numId="16" w16cid:durableId="1595892285">
    <w:abstractNumId w:val="13"/>
  </w:num>
  <w:num w:numId="17" w16cid:durableId="549072756">
    <w:abstractNumId w:val="16"/>
  </w:num>
  <w:num w:numId="18" w16cid:durableId="1156260540">
    <w:abstractNumId w:val="3"/>
  </w:num>
  <w:num w:numId="19" w16cid:durableId="1784301532">
    <w:abstractNumId w:val="2"/>
  </w:num>
  <w:num w:numId="20" w16cid:durableId="1181967992">
    <w:abstractNumId w:val="8"/>
  </w:num>
  <w:num w:numId="21" w16cid:durableId="544217041">
    <w:abstractNumId w:val="0"/>
  </w:num>
  <w:num w:numId="22" w16cid:durableId="1344935332">
    <w:abstractNumId w:val="21"/>
  </w:num>
  <w:num w:numId="23" w16cid:durableId="260601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1E"/>
    <w:rsid w:val="000028A9"/>
    <w:rsid w:val="00033301"/>
    <w:rsid w:val="0003727F"/>
    <w:rsid w:val="000402B5"/>
    <w:rsid w:val="00040A2C"/>
    <w:rsid w:val="00043175"/>
    <w:rsid w:val="00061B73"/>
    <w:rsid w:val="0008197F"/>
    <w:rsid w:val="000C1D2E"/>
    <w:rsid w:val="000D0F0F"/>
    <w:rsid w:val="000E2B9B"/>
    <w:rsid w:val="00114E03"/>
    <w:rsid w:val="0016634E"/>
    <w:rsid w:val="00185AA7"/>
    <w:rsid w:val="00196403"/>
    <w:rsid w:val="001D7838"/>
    <w:rsid w:val="0022224F"/>
    <w:rsid w:val="00243A25"/>
    <w:rsid w:val="002515EF"/>
    <w:rsid w:val="00277D17"/>
    <w:rsid w:val="002D3E57"/>
    <w:rsid w:val="002E6D07"/>
    <w:rsid w:val="0030353A"/>
    <w:rsid w:val="00304302"/>
    <w:rsid w:val="0032606E"/>
    <w:rsid w:val="003307E6"/>
    <w:rsid w:val="00363CB8"/>
    <w:rsid w:val="00392262"/>
    <w:rsid w:val="003A7902"/>
    <w:rsid w:val="003D2202"/>
    <w:rsid w:val="003F11D9"/>
    <w:rsid w:val="004533C9"/>
    <w:rsid w:val="0047750C"/>
    <w:rsid w:val="004C07E5"/>
    <w:rsid w:val="00522100"/>
    <w:rsid w:val="005A714F"/>
    <w:rsid w:val="005C16D7"/>
    <w:rsid w:val="00644CFA"/>
    <w:rsid w:val="0069639D"/>
    <w:rsid w:val="006B5A1E"/>
    <w:rsid w:val="007436DA"/>
    <w:rsid w:val="00761C93"/>
    <w:rsid w:val="00786612"/>
    <w:rsid w:val="008429C1"/>
    <w:rsid w:val="008754D3"/>
    <w:rsid w:val="008B2FE7"/>
    <w:rsid w:val="00961D73"/>
    <w:rsid w:val="00971296"/>
    <w:rsid w:val="00A33E92"/>
    <w:rsid w:val="00A35C7C"/>
    <w:rsid w:val="00AC4ECB"/>
    <w:rsid w:val="00AE14AD"/>
    <w:rsid w:val="00B05B34"/>
    <w:rsid w:val="00B314C4"/>
    <w:rsid w:val="00B719A9"/>
    <w:rsid w:val="00B76985"/>
    <w:rsid w:val="00C34659"/>
    <w:rsid w:val="00C745D6"/>
    <w:rsid w:val="00CF6BE1"/>
    <w:rsid w:val="00D14673"/>
    <w:rsid w:val="00D60B9F"/>
    <w:rsid w:val="00D66469"/>
    <w:rsid w:val="00D97C13"/>
    <w:rsid w:val="00DB04E1"/>
    <w:rsid w:val="00E0037B"/>
    <w:rsid w:val="00E95038"/>
    <w:rsid w:val="00EB7585"/>
    <w:rsid w:val="00EF30CC"/>
    <w:rsid w:val="00F62D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F48CF"/>
  <w14:defaultImageDpi w14:val="300"/>
  <w15:docId w15:val="{B03FEDFC-8EA2-E34E-A619-1577F7BA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A1E"/>
    <w:rPr>
      <w:rFonts w:ascii="Times New Roman" w:eastAsia="Times New Roman" w:hAnsi="Times New Roman" w:cs="Times New Roman"/>
    </w:rPr>
  </w:style>
  <w:style w:type="paragraph" w:styleId="Heading1">
    <w:name w:val="heading 1"/>
    <w:basedOn w:val="Normal"/>
    <w:next w:val="Normal"/>
    <w:link w:val="Heading1Char"/>
    <w:qFormat/>
    <w:rsid w:val="005C16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6B5A1E"/>
    <w:pPr>
      <w:keepNext/>
      <w:jc w:val="center"/>
      <w:outlineLvl w:val="2"/>
    </w:pPr>
    <w:rPr>
      <w:b/>
      <w:iCs/>
      <w:sz w:val="28"/>
    </w:rPr>
  </w:style>
  <w:style w:type="paragraph" w:styleId="Heading9">
    <w:name w:val="heading 9"/>
    <w:basedOn w:val="Normal"/>
    <w:next w:val="Normal"/>
    <w:link w:val="Heading9Char"/>
    <w:unhideWhenUsed/>
    <w:qFormat/>
    <w:rsid w:val="006B5A1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5A1E"/>
    <w:rPr>
      <w:rFonts w:ascii="Times New Roman" w:eastAsia="Times New Roman" w:hAnsi="Times New Roman" w:cs="Times New Roman"/>
      <w:b/>
      <w:iCs/>
      <w:sz w:val="28"/>
    </w:rPr>
  </w:style>
  <w:style w:type="character" w:customStyle="1" w:styleId="Heading9Char">
    <w:name w:val="Heading 9 Char"/>
    <w:basedOn w:val="DefaultParagraphFont"/>
    <w:link w:val="Heading9"/>
    <w:rsid w:val="006B5A1E"/>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rsid w:val="006B5A1E"/>
    <w:pPr>
      <w:ind w:left="3600" w:hanging="720"/>
    </w:pPr>
  </w:style>
  <w:style w:type="character" w:customStyle="1" w:styleId="BodyTextIndent3Char">
    <w:name w:val="Body Text Indent 3 Char"/>
    <w:basedOn w:val="DefaultParagraphFont"/>
    <w:link w:val="BodyTextIndent3"/>
    <w:rsid w:val="006B5A1E"/>
    <w:rPr>
      <w:rFonts w:ascii="Times New Roman" w:eastAsia="Times New Roman" w:hAnsi="Times New Roman" w:cs="Times New Roman"/>
    </w:rPr>
  </w:style>
  <w:style w:type="character" w:styleId="PageNumber">
    <w:name w:val="page number"/>
    <w:basedOn w:val="DefaultParagraphFont"/>
    <w:rsid w:val="006B5A1E"/>
  </w:style>
  <w:style w:type="paragraph" w:styleId="Footer">
    <w:name w:val="footer"/>
    <w:basedOn w:val="Normal"/>
    <w:link w:val="FooterChar"/>
    <w:rsid w:val="006B5A1E"/>
    <w:pPr>
      <w:tabs>
        <w:tab w:val="center" w:pos="4320"/>
        <w:tab w:val="right" w:pos="8640"/>
      </w:tabs>
    </w:pPr>
    <w:rPr>
      <w:sz w:val="20"/>
      <w:szCs w:val="20"/>
    </w:rPr>
  </w:style>
  <w:style w:type="character" w:customStyle="1" w:styleId="FooterChar">
    <w:name w:val="Footer Char"/>
    <w:basedOn w:val="DefaultParagraphFont"/>
    <w:link w:val="Footer"/>
    <w:rsid w:val="006B5A1E"/>
    <w:rPr>
      <w:rFonts w:ascii="Times New Roman" w:eastAsia="Times New Roman" w:hAnsi="Times New Roman" w:cs="Times New Roman"/>
      <w:sz w:val="20"/>
      <w:szCs w:val="20"/>
    </w:rPr>
  </w:style>
  <w:style w:type="paragraph" w:styleId="ListParagraph">
    <w:name w:val="List Paragraph"/>
    <w:basedOn w:val="Normal"/>
    <w:uiPriority w:val="34"/>
    <w:qFormat/>
    <w:rsid w:val="006B5A1E"/>
    <w:pPr>
      <w:ind w:left="720"/>
      <w:contextualSpacing/>
    </w:pPr>
  </w:style>
  <w:style w:type="paragraph" w:styleId="BalloonText">
    <w:name w:val="Balloon Text"/>
    <w:basedOn w:val="Normal"/>
    <w:link w:val="BalloonTextChar"/>
    <w:uiPriority w:val="99"/>
    <w:semiHidden/>
    <w:unhideWhenUsed/>
    <w:rsid w:val="003D22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202"/>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C4ECB"/>
    <w:rPr>
      <w:sz w:val="16"/>
      <w:szCs w:val="16"/>
    </w:rPr>
  </w:style>
  <w:style w:type="paragraph" w:styleId="CommentText">
    <w:name w:val="annotation text"/>
    <w:basedOn w:val="Normal"/>
    <w:link w:val="CommentTextChar"/>
    <w:uiPriority w:val="99"/>
    <w:semiHidden/>
    <w:unhideWhenUsed/>
    <w:rsid w:val="00AC4ECB"/>
    <w:rPr>
      <w:sz w:val="20"/>
      <w:szCs w:val="20"/>
    </w:rPr>
  </w:style>
  <w:style w:type="character" w:customStyle="1" w:styleId="CommentTextChar">
    <w:name w:val="Comment Text Char"/>
    <w:basedOn w:val="DefaultParagraphFont"/>
    <w:link w:val="CommentText"/>
    <w:uiPriority w:val="99"/>
    <w:semiHidden/>
    <w:rsid w:val="00AC4E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4ECB"/>
    <w:rPr>
      <w:b/>
      <w:bCs/>
    </w:rPr>
  </w:style>
  <w:style w:type="character" w:customStyle="1" w:styleId="CommentSubjectChar">
    <w:name w:val="Comment Subject Char"/>
    <w:basedOn w:val="CommentTextChar"/>
    <w:link w:val="CommentSubject"/>
    <w:uiPriority w:val="99"/>
    <w:semiHidden/>
    <w:rsid w:val="00AC4ECB"/>
    <w:rPr>
      <w:rFonts w:ascii="Times New Roman" w:eastAsia="Times New Roman" w:hAnsi="Times New Roman" w:cs="Times New Roman"/>
      <w:b/>
      <w:bCs/>
      <w:sz w:val="20"/>
      <w:szCs w:val="20"/>
    </w:rPr>
  </w:style>
  <w:style w:type="paragraph" w:styleId="Revision">
    <w:name w:val="Revision"/>
    <w:hidden/>
    <w:uiPriority w:val="99"/>
    <w:semiHidden/>
    <w:rsid w:val="008B2FE7"/>
    <w:rPr>
      <w:rFonts w:ascii="Times New Roman" w:eastAsia="Times New Roman" w:hAnsi="Times New Roman" w:cs="Times New Roman"/>
    </w:rPr>
  </w:style>
  <w:style w:type="character" w:customStyle="1" w:styleId="Heading1Char">
    <w:name w:val="Heading 1 Char"/>
    <w:basedOn w:val="DefaultParagraphFont"/>
    <w:link w:val="Heading1"/>
    <w:rsid w:val="005C16D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unhideWhenUsed/>
    <w:qFormat/>
    <w:rsid w:val="00243A25"/>
    <w:pPr>
      <w:spacing w:after="120"/>
    </w:pPr>
  </w:style>
  <w:style w:type="character" w:customStyle="1" w:styleId="BodyTextChar">
    <w:name w:val="Body Text Char"/>
    <w:basedOn w:val="DefaultParagraphFont"/>
    <w:link w:val="BodyText"/>
    <w:uiPriority w:val="99"/>
    <w:semiHidden/>
    <w:rsid w:val="00243A25"/>
    <w:rPr>
      <w:rFonts w:ascii="Times New Roman" w:eastAsia="Times New Roman" w:hAnsi="Times New Roman" w:cs="Times New Roman"/>
    </w:rPr>
  </w:style>
  <w:style w:type="paragraph" w:styleId="Title">
    <w:name w:val="Title"/>
    <w:basedOn w:val="Normal"/>
    <w:link w:val="TitleChar"/>
    <w:uiPriority w:val="10"/>
    <w:qFormat/>
    <w:rsid w:val="000D0F0F"/>
    <w:pPr>
      <w:widowControl w:val="0"/>
      <w:autoSpaceDE w:val="0"/>
      <w:autoSpaceDN w:val="0"/>
      <w:ind w:left="420"/>
    </w:pPr>
    <w:rPr>
      <w:rFonts w:ascii="Arial" w:eastAsia="Arial" w:hAnsi="Arial" w:cs="Arial"/>
      <w:b/>
      <w:bCs/>
      <w:sz w:val="30"/>
      <w:szCs w:val="30"/>
    </w:rPr>
  </w:style>
  <w:style w:type="character" w:customStyle="1" w:styleId="TitleChar">
    <w:name w:val="Title Char"/>
    <w:basedOn w:val="DefaultParagraphFont"/>
    <w:link w:val="Title"/>
    <w:uiPriority w:val="10"/>
    <w:rsid w:val="000D0F0F"/>
    <w:rPr>
      <w:rFonts w:ascii="Arial" w:eastAsia="Arial" w:hAnsi="Arial" w:cs="Arial"/>
      <w:b/>
      <w:bCs/>
      <w:sz w:val="30"/>
      <w:szCs w:val="30"/>
    </w:rPr>
  </w:style>
  <w:style w:type="character" w:styleId="Hyperlink">
    <w:name w:val="Hyperlink"/>
    <w:basedOn w:val="DefaultParagraphFont"/>
    <w:uiPriority w:val="99"/>
    <w:unhideWhenUsed/>
    <w:rsid w:val="000D0F0F"/>
    <w:rPr>
      <w:color w:val="0000FF" w:themeColor="hyperlink"/>
      <w:u w:val="single"/>
    </w:rPr>
  </w:style>
  <w:style w:type="table" w:styleId="TableGrid">
    <w:name w:val="Table Grid"/>
    <w:basedOn w:val="TableNormal"/>
    <w:uiPriority w:val="39"/>
    <w:rsid w:val="000D0F0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2B9B"/>
    <w:rPr>
      <w:color w:val="800080" w:themeColor="followedHyperlink"/>
      <w:u w:val="single"/>
    </w:rPr>
  </w:style>
  <w:style w:type="character" w:styleId="UnresolvedMention">
    <w:name w:val="Unresolved Mention"/>
    <w:basedOn w:val="DefaultParagraphFont"/>
    <w:uiPriority w:val="99"/>
    <w:rsid w:val="000E2B9B"/>
    <w:rPr>
      <w:color w:val="605E5C"/>
      <w:shd w:val="clear" w:color="auto" w:fill="E1DFDD"/>
    </w:rPr>
  </w:style>
  <w:style w:type="paragraph" w:styleId="NoSpacing">
    <w:name w:val="No Spacing"/>
    <w:uiPriority w:val="1"/>
    <w:qFormat/>
    <w:rsid w:val="0016634E"/>
    <w:rPr>
      <w:rFonts w:ascii="Times New Roman" w:eastAsia="Times New Roman" w:hAnsi="Times New Roman" w:cs="Times New Roman"/>
    </w:rPr>
  </w:style>
  <w:style w:type="paragraph" w:styleId="Header">
    <w:name w:val="header"/>
    <w:basedOn w:val="Normal"/>
    <w:link w:val="HeaderChar"/>
    <w:uiPriority w:val="99"/>
    <w:semiHidden/>
    <w:unhideWhenUsed/>
    <w:rsid w:val="00D14673"/>
    <w:pPr>
      <w:tabs>
        <w:tab w:val="center" w:pos="4680"/>
        <w:tab w:val="right" w:pos="9360"/>
      </w:tabs>
    </w:pPr>
  </w:style>
  <w:style w:type="character" w:customStyle="1" w:styleId="HeaderChar">
    <w:name w:val="Header Char"/>
    <w:basedOn w:val="DefaultParagraphFont"/>
    <w:link w:val="Header"/>
    <w:uiPriority w:val="99"/>
    <w:semiHidden/>
    <w:rsid w:val="00D146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4145">
      <w:bodyDiv w:val="1"/>
      <w:marLeft w:val="0"/>
      <w:marRight w:val="0"/>
      <w:marTop w:val="0"/>
      <w:marBottom w:val="0"/>
      <w:divBdr>
        <w:top w:val="none" w:sz="0" w:space="0" w:color="auto"/>
        <w:left w:val="none" w:sz="0" w:space="0" w:color="auto"/>
        <w:bottom w:val="none" w:sz="0" w:space="0" w:color="auto"/>
        <w:right w:val="none" w:sz="0" w:space="0" w:color="auto"/>
      </w:divBdr>
    </w:div>
    <w:div w:id="1364937110">
      <w:bodyDiv w:val="1"/>
      <w:marLeft w:val="0"/>
      <w:marRight w:val="0"/>
      <w:marTop w:val="0"/>
      <w:marBottom w:val="0"/>
      <w:divBdr>
        <w:top w:val="none" w:sz="0" w:space="0" w:color="auto"/>
        <w:left w:val="none" w:sz="0" w:space="0" w:color="auto"/>
        <w:bottom w:val="none" w:sz="0" w:space="0" w:color="auto"/>
        <w:right w:val="none" w:sz="0" w:space="0" w:color="auto"/>
      </w:divBdr>
    </w:div>
    <w:div w:id="1671564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mailto:(oars@northeastern.edu" TargetMode="External"/><Relationship Id="rId2" Type="http://schemas.openxmlformats.org/officeDocument/2006/relationships/customXml" Target="../customXml/item2.xml"/><Relationship Id="rId16" Type="http://schemas.openxmlformats.org/officeDocument/2006/relationships/hyperlink" Target="mailto:(s.sullivan@northeastern.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oars@northeastern.ed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sullivan@northea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597512E27B7E4D8EC585E40A5BF799" ma:contentTypeVersion="8" ma:contentTypeDescription="Create a new document." ma:contentTypeScope="" ma:versionID="a53697642ebab6fc80f613c2a6bb4b38">
  <xsd:schema xmlns:xsd="http://www.w3.org/2001/XMLSchema" xmlns:xs="http://www.w3.org/2001/XMLSchema" xmlns:p="http://schemas.microsoft.com/office/2006/metadata/properties" xmlns:ns2="71ba9549-2a54-43b5-a1f1-cc0237e52f86" xmlns:ns3="715013b0-5c8f-4e04-8d45-a7653fd0f18f" targetNamespace="http://schemas.microsoft.com/office/2006/metadata/properties" ma:root="true" ma:fieldsID="23be1df4132c418b452200f03321b7e5" ns2:_="" ns3:_="">
    <xsd:import namespace="71ba9549-2a54-43b5-a1f1-cc0237e52f86"/>
    <xsd:import namespace="715013b0-5c8f-4e04-8d45-a7653fd0f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a9549-2a54-43b5-a1f1-cc0237e52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013b0-5c8f-4e04-8d45-a7653fd0f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C636E-AE23-4A59-8517-3DF96704E6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16349A-9E50-469F-B938-3CA1EB2303A9}">
  <ds:schemaRefs>
    <ds:schemaRef ds:uri="http://schemas.microsoft.com/sharepoint/v3/contenttype/forms"/>
  </ds:schemaRefs>
</ds:datastoreItem>
</file>

<file path=customXml/itemProps3.xml><?xml version="1.0" encoding="utf-8"?>
<ds:datastoreItem xmlns:ds="http://schemas.openxmlformats.org/officeDocument/2006/customXml" ds:itemID="{7F73D3ED-A0A4-40FC-A6E4-47FEC5F71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a9549-2a54-43b5-a1f1-cc0237e52f86"/>
    <ds:schemaRef ds:uri="715013b0-5c8f-4e04-8d45-a7653fd0f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Properties xmlns="http://schemas.openxmlformats.org/officeDocument/2006/extended-properties" xmlns:vt="http://schemas.openxmlformats.org/officeDocument/2006/docPropsVTypes">
  <Template>Normal.dotm</Template>
  <TotalTime>94</TotalTime>
  <Pages>11</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Northeastern University</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Sullivan</dc:creator>
  <cp:keywords/>
  <dc:description/>
  <cp:lastModifiedBy>Sullivan, Sean</cp:lastModifiedBy>
  <cp:revision>8</cp:revision>
  <cp:lastPrinted>2022-01-12T11:26:00Z</cp:lastPrinted>
  <dcterms:created xsi:type="dcterms:W3CDTF">2024-08-14T12:55:00Z</dcterms:created>
  <dcterms:modified xsi:type="dcterms:W3CDTF">2025-03-12T16:17:00Z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0x010100D6597512E27B7E4D8EC585E40A5BF799</vt:lpwstr>
  </property>
</Properties>
</file>